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9D" w:rsidRPr="00666CBD" w:rsidRDefault="000C1B9D" w:rsidP="000C1B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92B"/>
          <w:sz w:val="20"/>
          <w:szCs w:val="20"/>
          <w:lang w:eastAsia="ru-RU"/>
        </w:rPr>
      </w:pPr>
      <w:r w:rsidRPr="00666CBD">
        <w:rPr>
          <w:rFonts w:ascii="Times New Roman" w:eastAsia="Times New Roman" w:hAnsi="Times New Roman" w:cs="Times New Roman"/>
          <w:b/>
          <w:bCs/>
          <w:color w:val="22292B"/>
          <w:sz w:val="20"/>
          <w:szCs w:val="20"/>
          <w:lang w:eastAsia="ru-RU"/>
        </w:rPr>
        <w:t>Приложение N 11</w:t>
      </w:r>
      <w:r w:rsidRPr="00666CBD">
        <w:rPr>
          <w:rFonts w:ascii="Times New Roman" w:eastAsia="Times New Roman" w:hAnsi="Times New Roman" w:cs="Times New Roman"/>
          <w:color w:val="22292B"/>
          <w:sz w:val="20"/>
          <w:szCs w:val="20"/>
          <w:lang w:eastAsia="ru-RU"/>
        </w:rPr>
        <w:br/>
        <w:t>к </w:t>
      </w:r>
      <w:proofErr w:type="spellStart"/>
      <w:r w:rsidRPr="00666CBD">
        <w:rPr>
          <w:rFonts w:ascii="Times New Roman" w:eastAsia="Times New Roman" w:hAnsi="Times New Roman" w:cs="Times New Roman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666CBD">
        <w:rPr>
          <w:rFonts w:ascii="Times New Roman" w:eastAsia="Times New Roman" w:hAnsi="Times New Roman" w:cs="Times New Roman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0C1B9D" w:rsidRPr="00666CBD" w:rsidRDefault="000C1B9D" w:rsidP="000C1B9D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666CBD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Мясо и мясопродукты: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говядина I категории,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телятина,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нежирные сорта свинины и баранины;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мясо птицы охлажденное (курица, индейка),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мясо кролика,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0C1B9D" w:rsidRPr="004C1701" w:rsidRDefault="000C1B9D" w:rsidP="000C1B9D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субпродукты говяжьи (печень, язык).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судак, сельдь (соленая), морепродукты.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Яйца куриные - в виде омлетов или в вареном виде.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Молоко и молочные продукты: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молоко (2,5%, 3,2% жирности), пастеризованное, стерилизованное;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сгущенное молоко (цельное и с сахаром), сгущенно-вареное молоко;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творог не более 9% жирности с кислотностью не более 150</w:t>
      </w:r>
      <w:proofErr w:type="gram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°Т</w:t>
      </w:r>
      <w:proofErr w:type="gramEnd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сметана (10%, 15% жирности) - после термической обработки;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 xml:space="preserve">кисломолочные продукты промышленного выпуска; ряженка, варенец, </w:t>
      </w:r>
      <w:proofErr w:type="spell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бифидок</w:t>
      </w:r>
      <w:proofErr w:type="spellEnd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, кефир, йогурты, простокваша;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сливки (10%) жирности);</w:t>
      </w:r>
    </w:p>
    <w:p w:rsidR="000C1B9D" w:rsidRPr="004C1701" w:rsidRDefault="000C1B9D" w:rsidP="000C1B9D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мороженое (молочное, сливочное)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Пищевые жиры:</w:t>
      </w:r>
    </w:p>
    <w:p w:rsidR="000C1B9D" w:rsidRPr="004C1701" w:rsidRDefault="000C1B9D" w:rsidP="000C1B9D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сливочное масло (72,5%, 82,5% жирности);</w:t>
      </w:r>
    </w:p>
    <w:p w:rsidR="000C1B9D" w:rsidRPr="004C1701" w:rsidRDefault="000C1B9D" w:rsidP="000C1B9D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proofErr w:type="gram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0C1B9D" w:rsidRPr="004C1701" w:rsidRDefault="000C1B9D" w:rsidP="000C1B9D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- маргарин ограниченно для выпечки.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Кондитерские изделия:</w:t>
      </w:r>
    </w:p>
    <w:p w:rsidR="000C1B9D" w:rsidRPr="004C1701" w:rsidRDefault="000C1B9D" w:rsidP="000C1B9D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зефир, пастила, мармелад;</w:t>
      </w:r>
    </w:p>
    <w:p w:rsidR="000C1B9D" w:rsidRPr="004C1701" w:rsidRDefault="000C1B9D" w:rsidP="000C1B9D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шоколад и шоколадные конфеты - не чаще одного раза в неделю;</w:t>
      </w:r>
    </w:p>
    <w:p w:rsidR="000C1B9D" w:rsidRPr="004C1701" w:rsidRDefault="000C1B9D" w:rsidP="000C1B9D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ароматизаторов</w:t>
      </w:r>
      <w:proofErr w:type="spellEnd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 xml:space="preserve"> и красителей);</w:t>
      </w:r>
    </w:p>
    <w:p w:rsidR="000C1B9D" w:rsidRPr="004C1701" w:rsidRDefault="000C1B9D" w:rsidP="000C1B9D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пирожные, торты (песочные и бисквитные, без крема);</w:t>
      </w:r>
    </w:p>
    <w:p w:rsidR="000C1B9D" w:rsidRPr="004C1701" w:rsidRDefault="000C1B9D" w:rsidP="000C1B9D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джемы, варенье, повидло, мед - промышленного выпуска.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Овощи:</w:t>
      </w:r>
    </w:p>
    <w:p w:rsidR="000C1B9D" w:rsidRPr="004C1701" w:rsidRDefault="000C1B9D" w:rsidP="000C1B9D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proofErr w:type="gram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lastRenderedPageBreak/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0C1B9D" w:rsidRPr="004C1701" w:rsidRDefault="000C1B9D" w:rsidP="000C1B9D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proofErr w:type="gram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Фрукты:</w:t>
      </w:r>
    </w:p>
    <w:p w:rsidR="000C1B9D" w:rsidRPr="004C1701" w:rsidRDefault="000C1B9D" w:rsidP="000C1B9D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proofErr w:type="gramStart"/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0C1B9D" w:rsidRPr="004C1701" w:rsidRDefault="000C1B9D" w:rsidP="000C1B9D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цитрусовые (апельсины, мандарины, лимоны) - с учетом индивидуальной переносимости;</w:t>
      </w:r>
    </w:p>
    <w:p w:rsidR="000C1B9D" w:rsidRPr="004C1701" w:rsidRDefault="000C1B9D" w:rsidP="000C1B9D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0C1B9D" w:rsidRPr="004C1701" w:rsidRDefault="000C1B9D" w:rsidP="000C1B9D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сухофрукты.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proofErr w:type="gramStart"/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Бобовые</w:t>
      </w:r>
      <w:proofErr w:type="gramEnd"/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: горох, фасоль, соя, чечевица.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Орехи: миндаль, фундук, ядро грецкого ореха.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Соки и напитки:</w:t>
      </w:r>
    </w:p>
    <w:p w:rsidR="000C1B9D" w:rsidRPr="004C1701" w:rsidRDefault="000C1B9D" w:rsidP="000C1B9D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0C1B9D" w:rsidRPr="004C1701" w:rsidRDefault="000C1B9D" w:rsidP="000C1B9D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напитки промышленного выпуска на основе натуральных фруктов;</w:t>
      </w:r>
    </w:p>
    <w:p w:rsidR="000C1B9D" w:rsidRPr="004C1701" w:rsidRDefault="000C1B9D" w:rsidP="000C1B9D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0C1B9D" w:rsidRPr="004C1701" w:rsidRDefault="000C1B9D" w:rsidP="000C1B9D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кофе (суррогатный), какао, чай.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Консервы: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лосось, сайра (для приготовления супов);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компоты, фрукты дольками;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баклажанная и кабачковая икра для детского питания;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зеленый горошек;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кукуруза сахарная;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фасоль стручковая консервированная;</w:t>
      </w:r>
    </w:p>
    <w:p w:rsidR="000C1B9D" w:rsidRPr="004C1701" w:rsidRDefault="000C1B9D" w:rsidP="000C1B9D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465559"/>
          <w:sz w:val="24"/>
          <w:szCs w:val="24"/>
          <w:lang w:eastAsia="ru-RU"/>
        </w:rPr>
        <w:t>томаты и огурцы соленые.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C1B9D" w:rsidRPr="004C1701" w:rsidRDefault="000C1B9D" w:rsidP="000C1B9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</w:pPr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Соль поваренная йодированная - в </w:t>
      </w:r>
      <w:proofErr w:type="spellStart"/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эндемичных</w:t>
      </w:r>
      <w:proofErr w:type="spellEnd"/>
      <w:r w:rsidRPr="004C1701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 по содержанию йода районах</w:t>
      </w:r>
    </w:p>
    <w:p w:rsidR="00B31B3B" w:rsidRDefault="00B31B3B"/>
    <w:sectPr w:rsidR="00B31B3B" w:rsidSect="00B3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4D"/>
    <w:multiLevelType w:val="multilevel"/>
    <w:tmpl w:val="4A0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07FA4"/>
    <w:multiLevelType w:val="multilevel"/>
    <w:tmpl w:val="F96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80503"/>
    <w:multiLevelType w:val="multilevel"/>
    <w:tmpl w:val="CD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D77D3"/>
    <w:multiLevelType w:val="multilevel"/>
    <w:tmpl w:val="3D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61CDB"/>
    <w:multiLevelType w:val="multilevel"/>
    <w:tmpl w:val="554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7052B"/>
    <w:multiLevelType w:val="multilevel"/>
    <w:tmpl w:val="E6E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D73D0"/>
    <w:multiLevelType w:val="multilevel"/>
    <w:tmpl w:val="863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D22AF"/>
    <w:multiLevelType w:val="multilevel"/>
    <w:tmpl w:val="842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9D"/>
    <w:rsid w:val="000C1B9D"/>
    <w:rsid w:val="00666CBD"/>
    <w:rsid w:val="00B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2017-05-12T07:20:00Z</dcterms:created>
  <dcterms:modified xsi:type="dcterms:W3CDTF">2017-05-12T07:21:00Z</dcterms:modified>
</cp:coreProperties>
</file>