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4DD" w:rsidRDefault="008F1C65" w:rsidP="003554E2">
      <w:pPr>
        <w:spacing w:after="0" w:line="240" w:lineRule="auto"/>
        <w:rPr>
          <w:rFonts w:ascii="Times New Roman" w:hAnsi="Times New Roman"/>
          <w:b/>
          <w:bCs/>
          <w:sz w:val="24"/>
          <w:szCs w:val="24"/>
          <w:lang w:eastAsia="ru-RU"/>
        </w:rPr>
      </w:pPr>
      <w:r w:rsidRPr="008F1C65">
        <w:rPr>
          <w:rFonts w:ascii="Times New Roman" w:hAnsi="Times New Roman"/>
          <w:b/>
          <w:bCs/>
          <w:noProof/>
          <w:sz w:val="24"/>
          <w:szCs w:val="24"/>
          <w:lang w:eastAsia="ru-RU"/>
        </w:rPr>
        <w:drawing>
          <wp:inline distT="0" distB="0" distL="0" distR="0">
            <wp:extent cx="6645910" cy="9391324"/>
            <wp:effectExtent l="0" t="0" r="2540" b="635"/>
            <wp:docPr id="1" name="Рисунок 1" descr="H:\!!!ОХРАНА ТРУДА\Оплата труда\Наше положение\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ОХРАНА ТРУДА\Оплата труда\Наше положение\img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9391324"/>
                    </a:xfrm>
                    <a:prstGeom prst="rect">
                      <a:avLst/>
                    </a:prstGeom>
                    <a:noFill/>
                    <a:ln>
                      <a:noFill/>
                    </a:ln>
                  </pic:spPr>
                </pic:pic>
              </a:graphicData>
            </a:graphic>
          </wp:inline>
        </w:drawing>
      </w:r>
    </w:p>
    <w:p w:rsidR="007E44DD" w:rsidRDefault="007E44DD" w:rsidP="009224E5">
      <w:pPr>
        <w:spacing w:after="0" w:line="240" w:lineRule="auto"/>
        <w:jc w:val="center"/>
        <w:rPr>
          <w:rFonts w:ascii="Times New Roman" w:hAnsi="Times New Roman"/>
          <w:b/>
          <w:bCs/>
          <w:sz w:val="24"/>
          <w:szCs w:val="24"/>
          <w:lang w:eastAsia="ru-RU"/>
        </w:rPr>
      </w:pPr>
    </w:p>
    <w:p w:rsidR="008F1C65" w:rsidRDefault="008F1C65" w:rsidP="009224E5">
      <w:pPr>
        <w:spacing w:after="0" w:line="240" w:lineRule="auto"/>
        <w:jc w:val="center"/>
        <w:rPr>
          <w:rFonts w:ascii="Times New Roman" w:hAnsi="Times New Roman"/>
          <w:b/>
          <w:bCs/>
          <w:sz w:val="24"/>
          <w:szCs w:val="24"/>
          <w:lang w:eastAsia="ru-RU"/>
        </w:rPr>
      </w:pPr>
      <w:bookmarkStart w:id="0" w:name="_GoBack"/>
      <w:bookmarkEnd w:id="0"/>
    </w:p>
    <w:p w:rsidR="001A5B87" w:rsidRDefault="001A5B87" w:rsidP="009224E5">
      <w:pPr>
        <w:spacing w:after="0" w:line="240" w:lineRule="auto"/>
        <w:jc w:val="center"/>
        <w:rPr>
          <w:rFonts w:ascii="Times New Roman" w:hAnsi="Times New Roman"/>
          <w:b/>
          <w:bCs/>
          <w:sz w:val="24"/>
          <w:szCs w:val="24"/>
          <w:lang w:eastAsia="ru-RU"/>
        </w:rPr>
      </w:pPr>
      <w:r w:rsidRPr="006C265E">
        <w:rPr>
          <w:rFonts w:ascii="Times New Roman" w:hAnsi="Times New Roman"/>
          <w:b/>
          <w:bCs/>
          <w:sz w:val="24"/>
          <w:szCs w:val="24"/>
          <w:lang w:eastAsia="ru-RU"/>
        </w:rPr>
        <w:lastRenderedPageBreak/>
        <w:t>1. Общие положения</w:t>
      </w:r>
    </w:p>
    <w:p w:rsidR="001A5B87" w:rsidRDefault="001A5B87" w:rsidP="009224E5">
      <w:pPr>
        <w:spacing w:after="0" w:line="240" w:lineRule="auto"/>
        <w:jc w:val="center"/>
        <w:rPr>
          <w:rFonts w:ascii="Times New Roman" w:hAnsi="Times New Roman"/>
          <w:sz w:val="24"/>
          <w:szCs w:val="24"/>
          <w:lang w:eastAsia="ru-RU"/>
        </w:rPr>
      </w:pPr>
    </w:p>
    <w:p w:rsidR="001A5B87" w:rsidRPr="002D4D1C" w:rsidRDefault="001A5B87" w:rsidP="002D4D1C">
      <w:pPr>
        <w:spacing w:after="0" w:line="240" w:lineRule="auto"/>
        <w:jc w:val="both"/>
        <w:rPr>
          <w:rFonts w:ascii="Times New Roman" w:hAnsi="Times New Roman"/>
          <w:b/>
          <w:bCs/>
          <w:sz w:val="32"/>
          <w:szCs w:val="32"/>
          <w:lang w:eastAsia="ru-RU"/>
        </w:rPr>
      </w:pPr>
      <w:r>
        <w:rPr>
          <w:rFonts w:ascii="Times New Roman" w:hAnsi="Times New Roman"/>
        </w:rPr>
        <w:t xml:space="preserve">1.1. Положение </w:t>
      </w:r>
      <w:r w:rsidRPr="002D4D1C">
        <w:rPr>
          <w:rFonts w:ascii="Times New Roman" w:hAnsi="Times New Roman"/>
          <w:bCs/>
          <w:lang w:eastAsia="ru-RU"/>
        </w:rPr>
        <w:t xml:space="preserve">об оплате труда работников муниципального бюджетного </w:t>
      </w:r>
      <w:r>
        <w:rPr>
          <w:rFonts w:ascii="Times New Roman" w:hAnsi="Times New Roman"/>
          <w:bCs/>
          <w:lang w:eastAsia="ru-RU"/>
        </w:rPr>
        <w:t xml:space="preserve">дошкольного </w:t>
      </w:r>
      <w:r w:rsidRPr="002D4D1C">
        <w:rPr>
          <w:rFonts w:ascii="Times New Roman" w:hAnsi="Times New Roman"/>
          <w:bCs/>
          <w:lang w:eastAsia="ru-RU"/>
        </w:rPr>
        <w:t>образовательного учреждения</w:t>
      </w:r>
      <w:r>
        <w:rPr>
          <w:rFonts w:ascii="Times New Roman" w:hAnsi="Times New Roman"/>
          <w:bCs/>
          <w:lang w:eastAsia="ru-RU"/>
        </w:rPr>
        <w:t xml:space="preserve"> «Детский сад </w:t>
      </w:r>
      <w:r w:rsidR="00AB2F13">
        <w:rPr>
          <w:rFonts w:ascii="Times New Roman" w:hAnsi="Times New Roman"/>
          <w:bCs/>
          <w:lang w:eastAsia="ru-RU"/>
        </w:rPr>
        <w:t>общеразвивающего</w:t>
      </w:r>
      <w:r>
        <w:rPr>
          <w:rFonts w:ascii="Times New Roman" w:hAnsi="Times New Roman"/>
          <w:bCs/>
          <w:lang w:eastAsia="ru-RU"/>
        </w:rPr>
        <w:t xml:space="preserve"> вида № </w:t>
      </w:r>
      <w:r w:rsidR="00AB2F13">
        <w:rPr>
          <w:rFonts w:ascii="Times New Roman" w:hAnsi="Times New Roman"/>
          <w:bCs/>
          <w:lang w:eastAsia="ru-RU"/>
        </w:rPr>
        <w:t>1</w:t>
      </w:r>
      <w:r>
        <w:rPr>
          <w:rFonts w:ascii="Times New Roman" w:hAnsi="Times New Roman"/>
          <w:bCs/>
          <w:lang w:eastAsia="ru-RU"/>
        </w:rPr>
        <w:t>57»</w:t>
      </w:r>
      <w:r>
        <w:rPr>
          <w:rFonts w:ascii="Times New Roman" w:hAnsi="Times New Roman"/>
          <w:b/>
          <w:bCs/>
          <w:sz w:val="32"/>
          <w:szCs w:val="32"/>
          <w:lang w:eastAsia="ru-RU"/>
        </w:rPr>
        <w:t xml:space="preserve"> - </w:t>
      </w:r>
      <w:r w:rsidRPr="002D4D1C">
        <w:rPr>
          <w:rFonts w:ascii="Times New Roman" w:hAnsi="Times New Roman"/>
          <w:bCs/>
          <w:lang w:eastAsia="ru-RU"/>
        </w:rPr>
        <w:t>(далее</w:t>
      </w:r>
      <w:r>
        <w:rPr>
          <w:rFonts w:ascii="Times New Roman" w:hAnsi="Times New Roman"/>
          <w:bCs/>
          <w:lang w:eastAsia="ru-RU"/>
        </w:rPr>
        <w:t xml:space="preserve"> Положение) </w:t>
      </w:r>
      <w:r w:rsidRPr="002D4D1C">
        <w:rPr>
          <w:rFonts w:ascii="Times New Roman" w:hAnsi="Times New Roman"/>
        </w:rPr>
        <w:t>разработано в соответствии</w:t>
      </w:r>
      <w:r>
        <w:rPr>
          <w:rFonts w:ascii="Times New Roman" w:hAnsi="Times New Roman"/>
        </w:rPr>
        <w:t>:</w:t>
      </w:r>
    </w:p>
    <w:p w:rsidR="001A5B87" w:rsidRDefault="001A5B87" w:rsidP="002D4D1C">
      <w:pPr>
        <w:spacing w:after="0" w:line="240" w:lineRule="auto"/>
        <w:jc w:val="both"/>
        <w:rPr>
          <w:rFonts w:ascii="Times New Roman" w:hAnsi="Times New Roman"/>
        </w:rPr>
      </w:pPr>
      <w:r>
        <w:rPr>
          <w:rFonts w:ascii="Times New Roman" w:hAnsi="Times New Roman"/>
        </w:rPr>
        <w:t xml:space="preserve">- </w:t>
      </w:r>
      <w:r w:rsidRPr="00B11631">
        <w:rPr>
          <w:rFonts w:ascii="Times New Roman" w:hAnsi="Times New Roman"/>
        </w:rPr>
        <w:t xml:space="preserve"> со </w:t>
      </w:r>
      <w:hyperlink r:id="rId9" w:history="1">
        <w:r w:rsidRPr="00B11631">
          <w:rPr>
            <w:rFonts w:ascii="Times New Roman" w:hAnsi="Times New Roman"/>
          </w:rPr>
          <w:t>статьями 144</w:t>
        </w:r>
      </w:hyperlink>
      <w:r w:rsidRPr="00B11631">
        <w:rPr>
          <w:rFonts w:ascii="Times New Roman" w:hAnsi="Times New Roman"/>
        </w:rPr>
        <w:t xml:space="preserve">, </w:t>
      </w:r>
      <w:hyperlink r:id="rId10" w:history="1">
        <w:r w:rsidRPr="00B11631">
          <w:rPr>
            <w:rFonts w:ascii="Times New Roman" w:hAnsi="Times New Roman"/>
          </w:rPr>
          <w:t>145</w:t>
        </w:r>
      </w:hyperlink>
      <w:r w:rsidRPr="00B11631">
        <w:rPr>
          <w:rFonts w:ascii="Times New Roman" w:hAnsi="Times New Roman"/>
        </w:rPr>
        <w:t xml:space="preserve"> Трудового кодекса Российской Федерации, </w:t>
      </w:r>
    </w:p>
    <w:p w:rsidR="001A5B87" w:rsidRDefault="001A5B87" w:rsidP="009224E5">
      <w:pPr>
        <w:spacing w:after="0" w:line="240" w:lineRule="auto"/>
        <w:jc w:val="both"/>
        <w:rPr>
          <w:rFonts w:ascii="Times New Roman" w:hAnsi="Times New Roman"/>
        </w:rPr>
      </w:pPr>
      <w:r>
        <w:rPr>
          <w:rFonts w:ascii="Times New Roman" w:hAnsi="Times New Roman"/>
        </w:rPr>
        <w:t xml:space="preserve">- </w:t>
      </w:r>
      <w:hyperlink r:id="rId11" w:history="1">
        <w:r w:rsidRPr="009224E5">
          <w:rPr>
            <w:rFonts w:ascii="Times New Roman" w:hAnsi="Times New Roman"/>
          </w:rPr>
          <w:t>постановлением</w:t>
        </w:r>
      </w:hyperlink>
      <w:r w:rsidRPr="009224E5">
        <w:rPr>
          <w:rFonts w:ascii="Times New Roman" w:hAnsi="Times New Roman"/>
        </w:rPr>
        <w:t xml:space="preserve"> Правительства Ивановской области от 30.10.2008 № 285-п «О системах оплаты труда работников государственных учреждений Ивановской области и органов государственной власти Ивановской области», </w:t>
      </w:r>
    </w:p>
    <w:p w:rsidR="001A5B87" w:rsidRDefault="001A5B87" w:rsidP="009224E5">
      <w:pPr>
        <w:spacing w:after="0" w:line="240" w:lineRule="auto"/>
        <w:jc w:val="both"/>
        <w:rPr>
          <w:rFonts w:ascii="Times New Roman" w:hAnsi="Times New Roman"/>
        </w:rPr>
      </w:pPr>
      <w:r>
        <w:rPr>
          <w:rFonts w:ascii="Times New Roman" w:hAnsi="Times New Roman"/>
        </w:rPr>
        <w:t xml:space="preserve">- </w:t>
      </w:r>
      <w:hyperlink r:id="rId12" w:history="1">
        <w:r w:rsidRPr="009224E5">
          <w:rPr>
            <w:rFonts w:ascii="Times New Roman" w:hAnsi="Times New Roman"/>
          </w:rPr>
          <w:t>постановлением</w:t>
        </w:r>
      </w:hyperlink>
      <w:r w:rsidRPr="009224E5">
        <w:rPr>
          <w:rFonts w:ascii="Times New Roman" w:hAnsi="Times New Roman"/>
        </w:rPr>
        <w:t xml:space="preserve"> Главы города Иванова от 27.10.2008 № 3306 «О введении новых систем оплаты труда работников муниципальных учреждений города Иванова, управления внутренних дел по городскому округу Иваново и его подразделений», </w:t>
      </w:r>
    </w:p>
    <w:p w:rsidR="001A5B87" w:rsidRPr="009224E5" w:rsidRDefault="001A5B87" w:rsidP="009224E5">
      <w:pPr>
        <w:spacing w:after="0" w:line="240" w:lineRule="auto"/>
        <w:jc w:val="both"/>
        <w:rPr>
          <w:rFonts w:ascii="Times New Roman" w:hAnsi="Times New Roman"/>
        </w:rPr>
      </w:pPr>
      <w:r>
        <w:rPr>
          <w:rFonts w:ascii="Times New Roman" w:hAnsi="Times New Roman"/>
        </w:rPr>
        <w:t xml:space="preserve">- </w:t>
      </w:r>
      <w:r w:rsidRPr="009224E5">
        <w:rPr>
          <w:rFonts w:ascii="Times New Roman" w:hAnsi="Times New Roman"/>
        </w:rPr>
        <w:t>постановлением Администрац</w:t>
      </w:r>
      <w:r>
        <w:rPr>
          <w:rFonts w:ascii="Times New Roman" w:hAnsi="Times New Roman"/>
        </w:rPr>
        <w:t>ии города Иванова от 21.10.2011</w:t>
      </w:r>
      <w:r w:rsidRPr="009224E5">
        <w:rPr>
          <w:rFonts w:ascii="Times New Roman" w:hAnsi="Times New Roman"/>
        </w:rPr>
        <w:t xml:space="preserve"> № 2413 «Об индексации заработной платы работников муниципальных учреждений города Иванова</w:t>
      </w:r>
      <w:r>
        <w:rPr>
          <w:rFonts w:ascii="Times New Roman" w:hAnsi="Times New Roman"/>
        </w:rPr>
        <w:t>»</w:t>
      </w:r>
    </w:p>
    <w:p w:rsidR="001A5B87" w:rsidRDefault="001A5B87" w:rsidP="009224E5">
      <w:pPr>
        <w:pStyle w:val="a5"/>
        <w:tabs>
          <w:tab w:val="left" w:pos="4320"/>
        </w:tabs>
        <w:jc w:val="both"/>
        <w:rPr>
          <w:sz w:val="22"/>
          <w:szCs w:val="22"/>
        </w:rPr>
      </w:pPr>
      <w:r w:rsidRPr="00B11631">
        <w:rPr>
          <w:b/>
        </w:rPr>
        <w:t xml:space="preserve">- </w:t>
      </w:r>
      <w:r>
        <w:rPr>
          <w:sz w:val="22"/>
          <w:szCs w:val="22"/>
        </w:rPr>
        <w:t xml:space="preserve">постановлением </w:t>
      </w:r>
      <w:r w:rsidRPr="00B11631">
        <w:rPr>
          <w:sz w:val="22"/>
          <w:szCs w:val="22"/>
        </w:rPr>
        <w:t>Администрации города Иванова</w:t>
      </w:r>
      <w:r>
        <w:rPr>
          <w:sz w:val="22"/>
          <w:szCs w:val="22"/>
        </w:rPr>
        <w:t xml:space="preserve"> </w:t>
      </w:r>
      <w:r w:rsidRPr="00B11631">
        <w:rPr>
          <w:sz w:val="22"/>
          <w:szCs w:val="22"/>
        </w:rPr>
        <w:t>от  14.11</w:t>
      </w:r>
      <w:r>
        <w:rPr>
          <w:sz w:val="22"/>
          <w:szCs w:val="22"/>
        </w:rPr>
        <w:t>.2011</w:t>
      </w:r>
      <w:r w:rsidRPr="00B11631">
        <w:rPr>
          <w:sz w:val="22"/>
          <w:szCs w:val="22"/>
        </w:rPr>
        <w:t xml:space="preserve"> №  2547</w:t>
      </w:r>
      <w:r>
        <w:rPr>
          <w:sz w:val="22"/>
          <w:szCs w:val="22"/>
        </w:rPr>
        <w:t xml:space="preserve"> «</w:t>
      </w:r>
      <w:r w:rsidRPr="00B11631">
        <w:rPr>
          <w:sz w:val="22"/>
          <w:szCs w:val="22"/>
        </w:rPr>
        <w:t>О системе оплаты труда работников муниципальных образовательных учреждений, подведомственных управлению образования администрации города Иванова</w:t>
      </w:r>
      <w:r>
        <w:rPr>
          <w:sz w:val="22"/>
          <w:szCs w:val="22"/>
        </w:rPr>
        <w:t xml:space="preserve">» (в ред. Постановлений администрации </w:t>
      </w:r>
      <w:proofErr w:type="spellStart"/>
      <w:r>
        <w:rPr>
          <w:sz w:val="22"/>
          <w:szCs w:val="22"/>
        </w:rPr>
        <w:t>г.Иванова</w:t>
      </w:r>
      <w:proofErr w:type="spellEnd"/>
      <w:r>
        <w:rPr>
          <w:sz w:val="22"/>
          <w:szCs w:val="22"/>
        </w:rPr>
        <w:t xml:space="preserve"> от 30.12.2011 № 3078, от 02.11.2012 № 2424, от 19.12.2012 № 2907, от 15.05.2013 № 1067, от 06.09.2013 № 1925, от 20.12.2013 № 2822, от 17.02.2014 № 323</w:t>
      </w:r>
      <w:r w:rsidR="00205D4C">
        <w:rPr>
          <w:sz w:val="22"/>
          <w:szCs w:val="22"/>
        </w:rPr>
        <w:t xml:space="preserve">, </w:t>
      </w:r>
      <w:r w:rsidR="001C0FDD">
        <w:rPr>
          <w:sz w:val="22"/>
          <w:szCs w:val="22"/>
        </w:rPr>
        <w:t>от 23.04.2014 № 855, от 16.12.2014 № 2738, от 19.02.2015 № 337,от 10.06.2015 № 1223</w:t>
      </w:r>
      <w:r>
        <w:rPr>
          <w:sz w:val="22"/>
          <w:szCs w:val="22"/>
        </w:rPr>
        <w:t>)</w:t>
      </w:r>
      <w:r w:rsidR="0066286E">
        <w:rPr>
          <w:sz w:val="22"/>
          <w:szCs w:val="22"/>
        </w:rPr>
        <w:t>.</w:t>
      </w:r>
    </w:p>
    <w:p w:rsidR="001A5B87" w:rsidRDefault="001A5B87" w:rsidP="009224E5">
      <w:pPr>
        <w:pStyle w:val="a5"/>
        <w:tabs>
          <w:tab w:val="left" w:pos="4320"/>
        </w:tabs>
        <w:jc w:val="both"/>
        <w:rPr>
          <w:sz w:val="22"/>
          <w:szCs w:val="22"/>
        </w:rPr>
      </w:pPr>
      <w:r>
        <w:rPr>
          <w:sz w:val="22"/>
          <w:szCs w:val="22"/>
        </w:rPr>
        <w:t>1.2. Основные понятия:</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u w:val="single"/>
        </w:rPr>
        <w:t>Заработная плата (оплата труда работника)</w:t>
      </w:r>
      <w:r w:rsidRPr="00C77294">
        <w:rPr>
          <w:rFonts w:ascii="Times New Roman" w:hAnsi="Times New Roman"/>
        </w:rPr>
        <w:t xml:space="preserve"> -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u w:val="single"/>
        </w:rPr>
        <w:t>Должностной оклад (ставка заработной платы)</w:t>
      </w:r>
      <w:r w:rsidRPr="00C77294">
        <w:rPr>
          <w:rFonts w:ascii="Times New Roman" w:hAnsi="Times New Roman"/>
        </w:rPr>
        <w:t xml:space="preserve"> - фиксированный размер оплаты труда работника за исполнение трудовых (должностных) обязанностей определенной сложности и в пределах нормы часов рабочего времени за календарный месяц без учета компенсационных, стимулирующих выплат, состоящий из минимального оклада, увеличенного на повышающие коэффициенты.</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u w:val="single"/>
        </w:rPr>
        <w:t>Минимальные оклады (ставки заработной платы) по квалификационным уровням</w:t>
      </w:r>
      <w:r w:rsidRPr="00C77294">
        <w:rPr>
          <w:rFonts w:ascii="Times New Roman" w:hAnsi="Times New Roman"/>
        </w:rPr>
        <w:t xml:space="preserve"> - минимальный размер оплаты труда работника определенного квалификационного уровня и определенной профессиональной квалификационной группы за выполнение нормы труда определенной сложности (квалификации) за единицу времени без учета компенсационных, стимулирующих выплат.</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9224E5">
        <w:rPr>
          <w:rFonts w:ascii="Times New Roman" w:hAnsi="Times New Roman"/>
          <w:u w:val="single"/>
        </w:rPr>
        <w:t>Повышающий коэффициент к минимальному окладу (ставке заработной платы)</w:t>
      </w:r>
      <w:r w:rsidRPr="00C77294">
        <w:rPr>
          <w:rFonts w:ascii="Times New Roman" w:hAnsi="Times New Roman"/>
        </w:rPr>
        <w:t xml:space="preserve"> - размер увеличения минимального оклада (ставки заработной платы).</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9224E5">
        <w:rPr>
          <w:rFonts w:ascii="Times New Roman" w:hAnsi="Times New Roman"/>
          <w:u w:val="single"/>
        </w:rPr>
        <w:t>Компенсационные выплаты</w:t>
      </w:r>
      <w:r w:rsidRPr="00C77294">
        <w:rPr>
          <w:rFonts w:ascii="Times New Roman" w:hAnsi="Times New Roman"/>
        </w:rPr>
        <w:t xml:space="preserve"> - дополнительные выплаты работнику за работы во вредных и (или) опасных и иных особых условиях труда; в условиях труда, отклоняющихся от нормальных; не входящие в круг основных обязанностей и другие.</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9224E5">
        <w:rPr>
          <w:rFonts w:ascii="Times New Roman" w:hAnsi="Times New Roman"/>
          <w:u w:val="single"/>
        </w:rPr>
        <w:t xml:space="preserve">Стимулирующие выплаты </w:t>
      </w:r>
      <w:r w:rsidRPr="00C77294">
        <w:rPr>
          <w:rFonts w:ascii="Times New Roman" w:hAnsi="Times New Roman"/>
        </w:rPr>
        <w:t>- выплаты, предусматриваемые системами оплаты труда работников учреждений с целью повышения мотивации качественного труда работников и их поощрения за результаты труда.</w:t>
      </w:r>
    </w:p>
    <w:p w:rsidR="001A5B87" w:rsidRPr="00C77294" w:rsidRDefault="003A2E3B" w:rsidP="009224E5">
      <w:pPr>
        <w:autoSpaceDE w:val="0"/>
        <w:autoSpaceDN w:val="0"/>
        <w:adjustRightInd w:val="0"/>
        <w:spacing w:after="0" w:line="240" w:lineRule="auto"/>
        <w:ind w:firstLine="540"/>
        <w:jc w:val="both"/>
        <w:rPr>
          <w:rFonts w:ascii="Times New Roman" w:hAnsi="Times New Roman"/>
        </w:rPr>
      </w:pPr>
      <w:r>
        <w:rPr>
          <w:rFonts w:ascii="Times New Roman" w:hAnsi="Times New Roman"/>
        </w:rPr>
        <w:t>Руководителям</w:t>
      </w:r>
      <w:r w:rsidR="001A5B87" w:rsidRPr="00C77294">
        <w:rPr>
          <w:rFonts w:ascii="Times New Roman" w:hAnsi="Times New Roman"/>
        </w:rPr>
        <w:t xml:space="preserve"> учреждений стимулирующие выплаты по результатам работы устанавливаются управлением образования администрации города Иванова.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
    <w:p w:rsidR="001A5B87" w:rsidRPr="009224E5" w:rsidRDefault="001A5B87" w:rsidP="009224E5">
      <w:pPr>
        <w:autoSpaceDE w:val="0"/>
        <w:autoSpaceDN w:val="0"/>
        <w:adjustRightInd w:val="0"/>
        <w:spacing w:after="0" w:line="240" w:lineRule="auto"/>
        <w:jc w:val="center"/>
        <w:outlineLvl w:val="1"/>
        <w:rPr>
          <w:rFonts w:ascii="Times New Roman" w:hAnsi="Times New Roman"/>
          <w:b/>
        </w:rPr>
      </w:pPr>
      <w:r w:rsidRPr="009224E5">
        <w:rPr>
          <w:rFonts w:ascii="Times New Roman" w:hAnsi="Times New Roman"/>
          <w:b/>
        </w:rPr>
        <w:t>2. Порядок расчета заработной платы работников</w:t>
      </w:r>
    </w:p>
    <w:p w:rsidR="001A5B87" w:rsidRPr="009224E5" w:rsidRDefault="003A2E3B" w:rsidP="009224E5">
      <w:pPr>
        <w:autoSpaceDE w:val="0"/>
        <w:autoSpaceDN w:val="0"/>
        <w:adjustRightInd w:val="0"/>
        <w:spacing w:after="0" w:line="240" w:lineRule="auto"/>
        <w:jc w:val="center"/>
        <w:rPr>
          <w:rFonts w:ascii="Times New Roman" w:hAnsi="Times New Roman"/>
          <w:b/>
        </w:rPr>
      </w:pPr>
      <w:r>
        <w:rPr>
          <w:rFonts w:ascii="Times New Roman" w:hAnsi="Times New Roman"/>
          <w:b/>
        </w:rPr>
        <w:t xml:space="preserve">муниципальных </w:t>
      </w:r>
      <w:r w:rsidR="001A5B87" w:rsidRPr="009224E5">
        <w:rPr>
          <w:rFonts w:ascii="Times New Roman" w:hAnsi="Times New Roman"/>
          <w:b/>
        </w:rPr>
        <w:t>учреждений</w:t>
      </w:r>
    </w:p>
    <w:p w:rsidR="001A5B87" w:rsidRPr="00C77294" w:rsidRDefault="001A5B87" w:rsidP="009224E5">
      <w:pPr>
        <w:autoSpaceDE w:val="0"/>
        <w:autoSpaceDN w:val="0"/>
        <w:adjustRightInd w:val="0"/>
        <w:spacing w:after="0" w:line="240" w:lineRule="auto"/>
        <w:rPr>
          <w:rFonts w:ascii="Times New Roman" w:hAnsi="Times New Roman"/>
        </w:rPr>
      </w:pP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2.1. Заработная плата работник</w:t>
      </w:r>
      <w:r w:rsidR="003A2E3B">
        <w:rPr>
          <w:rFonts w:ascii="Times New Roman" w:hAnsi="Times New Roman"/>
        </w:rPr>
        <w:t xml:space="preserve">ов </w:t>
      </w:r>
      <w:proofErr w:type="gramStart"/>
      <w:r w:rsidR="003A2E3B">
        <w:rPr>
          <w:rFonts w:ascii="Times New Roman" w:hAnsi="Times New Roman"/>
        </w:rPr>
        <w:t xml:space="preserve">муниципальных </w:t>
      </w:r>
      <w:r w:rsidRPr="00C77294">
        <w:rPr>
          <w:rFonts w:ascii="Times New Roman" w:hAnsi="Times New Roman"/>
        </w:rPr>
        <w:t xml:space="preserve"> учреждений</w:t>
      </w:r>
      <w:proofErr w:type="gramEnd"/>
      <w:r w:rsidRPr="00C77294">
        <w:rPr>
          <w:rFonts w:ascii="Times New Roman" w:hAnsi="Times New Roman"/>
        </w:rPr>
        <w:t xml:space="preserve"> определяется на основе:</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отнесения должностей работников к соответствующим профессиональным квал</w:t>
      </w:r>
      <w:r w:rsidR="00D404CD">
        <w:rPr>
          <w:rFonts w:ascii="Times New Roman" w:hAnsi="Times New Roman"/>
        </w:rPr>
        <w:t xml:space="preserve">ификационным </w:t>
      </w:r>
      <w:proofErr w:type="gramStart"/>
      <w:r w:rsidR="00D404CD">
        <w:rPr>
          <w:rFonts w:ascii="Times New Roman" w:hAnsi="Times New Roman"/>
        </w:rPr>
        <w:t xml:space="preserve">группам </w:t>
      </w:r>
      <w:r w:rsidRPr="00C77294">
        <w:rPr>
          <w:rFonts w:ascii="Times New Roman" w:hAnsi="Times New Roman"/>
        </w:rPr>
        <w:t xml:space="preserve"> (</w:t>
      </w:r>
      <w:proofErr w:type="gramEnd"/>
      <w:r w:rsidRPr="00C77294">
        <w:rPr>
          <w:rFonts w:ascii="Times New Roman" w:hAnsi="Times New Roman"/>
        </w:rPr>
        <w:t>ПКГ) и квалификационным уровням в составе профессиональных групп;</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xml:space="preserve">- установления минимальных </w:t>
      </w:r>
      <w:hyperlink r:id="rId13" w:history="1">
        <w:r w:rsidRPr="00C77294">
          <w:rPr>
            <w:rFonts w:ascii="Times New Roman" w:hAnsi="Times New Roman"/>
          </w:rPr>
          <w:t>окладов</w:t>
        </w:r>
      </w:hyperlink>
      <w:r w:rsidRPr="00C77294">
        <w:rPr>
          <w:rFonts w:ascii="Times New Roman" w:hAnsi="Times New Roman"/>
        </w:rPr>
        <w:t xml:space="preserve"> (ставок заработной платы) по ПКГ и квалификационным уровням (приложение  № 1 к настоящему</w:t>
      </w:r>
      <w:r>
        <w:rPr>
          <w:rFonts w:ascii="Times New Roman" w:hAnsi="Times New Roman"/>
        </w:rPr>
        <w:t xml:space="preserve"> Положению</w:t>
      </w:r>
      <w:r w:rsidRPr="00C77294">
        <w:rPr>
          <w:rFonts w:ascii="Times New Roman" w:hAnsi="Times New Roman"/>
        </w:rPr>
        <w:t>);</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установления должностных окладов (ставок заработной платы) по соответствующим ПКГ путем умножения минимальных окладов на повышающие коэффициенты;</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установления выплат компенсационного характера;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установления выплат стимулирующего характера.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2.1.1. Изменение размеров должностных окладов производится:</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при увеличении стажа педагогической работы, стажа работы по специальности - со дня достижения соответствующего стажа</w:t>
      </w:r>
      <w:r w:rsidR="003A2E3B">
        <w:rPr>
          <w:rFonts w:ascii="Times New Roman" w:hAnsi="Times New Roman"/>
        </w:rPr>
        <w:t>, если документы находятся в</w:t>
      </w:r>
      <w:r w:rsidRPr="00C77294">
        <w:rPr>
          <w:rFonts w:ascii="Times New Roman" w:hAnsi="Times New Roman"/>
        </w:rPr>
        <w:t xml:space="preserve"> учреждении, или со дня представления документа о стаже, дающем право на повышение размера ставок заработной платы;</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lastRenderedPageBreak/>
        <w:t>- при получении образования или восстановлении документов об образовании - со дня представления соответствующего документа;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при присвоении квалификационной категории - со дня вынесения решения аттестационной комиссией;</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при присвоении почетного звания - со дня присвоения;</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xml:space="preserve">- при присуждении ученой степени кандидата наук - со дня </w:t>
      </w:r>
      <w:r w:rsidR="00D404CD">
        <w:rPr>
          <w:rFonts w:ascii="Times New Roman" w:hAnsi="Times New Roman"/>
        </w:rPr>
        <w:t>принятия Министерством образования и науки Российской Федерации решения (приказа) о выдаче диплома</w:t>
      </w:r>
    </w:p>
    <w:p w:rsidR="00D404CD"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xml:space="preserve">- при присуждении ученой степени доктора наук - </w:t>
      </w:r>
      <w:r w:rsidR="00D404CD" w:rsidRPr="00C77294">
        <w:rPr>
          <w:rFonts w:ascii="Times New Roman" w:hAnsi="Times New Roman"/>
        </w:rPr>
        <w:t xml:space="preserve">- со дня </w:t>
      </w:r>
      <w:r w:rsidR="00D404CD">
        <w:rPr>
          <w:rFonts w:ascii="Times New Roman" w:hAnsi="Times New Roman"/>
        </w:rPr>
        <w:t>принятия Министерством образования и науки Российской Федерации решения (приказа) о выдаче диплома</w:t>
      </w:r>
      <w:r w:rsidR="00D404CD" w:rsidRPr="00C77294">
        <w:rPr>
          <w:rFonts w:ascii="Times New Roman" w:hAnsi="Times New Roman"/>
        </w:rPr>
        <w:t xml:space="preserve"> </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При наступлении у работника права на изменение размера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должностного оклада производится со дня окончания отпуска или временной нетрудоспособности.</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2.1.2</w:t>
      </w:r>
      <w:r w:rsidR="003A2E3B">
        <w:rPr>
          <w:rFonts w:ascii="Times New Roman" w:hAnsi="Times New Roman"/>
        </w:rPr>
        <w:t xml:space="preserve">. Руководитель </w:t>
      </w:r>
      <w:r w:rsidRPr="00C77294">
        <w:rPr>
          <w:rFonts w:ascii="Times New Roman" w:hAnsi="Times New Roman"/>
        </w:rPr>
        <w:t>учреждения:</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xml:space="preserve">- проверяет документы об образовании и стаже педагогической работы (работы по специальности, в определенной должности) и других оснований, в соответствии с которыми определяются размеры ставок заработной платы (должностных окладов) </w:t>
      </w:r>
      <w:r>
        <w:rPr>
          <w:rFonts w:ascii="Times New Roman" w:hAnsi="Times New Roman"/>
        </w:rPr>
        <w:t xml:space="preserve">педагогических и </w:t>
      </w:r>
      <w:r w:rsidRPr="00C77294">
        <w:rPr>
          <w:rFonts w:ascii="Times New Roman" w:hAnsi="Times New Roman"/>
        </w:rPr>
        <w:t>других работников, исчисляет их заработную плату;</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ежегодно составляет и утверждает на работников, выполняющих педагогическую работу, включая работников, выполняющих эту</w:t>
      </w:r>
      <w:r w:rsidR="003A2E3B">
        <w:rPr>
          <w:rFonts w:ascii="Times New Roman" w:hAnsi="Times New Roman"/>
        </w:rPr>
        <w:t xml:space="preserve"> работу в том же</w:t>
      </w:r>
      <w:r w:rsidRPr="00C77294">
        <w:rPr>
          <w:rFonts w:ascii="Times New Roman" w:hAnsi="Times New Roman"/>
        </w:rPr>
        <w:t xml:space="preserve"> учреждении помимо основной работы, тарификационные списки;</w:t>
      </w:r>
    </w:p>
    <w:p w:rsidR="001A5B87"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xml:space="preserve">- несет ответственность за своевременное и правильное определение размеров заработной </w:t>
      </w:r>
      <w:r w:rsidR="003A2E3B">
        <w:rPr>
          <w:rFonts w:ascii="Times New Roman" w:hAnsi="Times New Roman"/>
        </w:rPr>
        <w:t xml:space="preserve">платы </w:t>
      </w:r>
      <w:proofErr w:type="gramStart"/>
      <w:r w:rsidR="003A2E3B">
        <w:rPr>
          <w:rFonts w:ascii="Times New Roman" w:hAnsi="Times New Roman"/>
        </w:rPr>
        <w:t xml:space="preserve">работников </w:t>
      </w:r>
      <w:r w:rsidRPr="00C77294">
        <w:rPr>
          <w:rFonts w:ascii="Times New Roman" w:hAnsi="Times New Roman"/>
        </w:rPr>
        <w:t xml:space="preserve"> учреждений</w:t>
      </w:r>
      <w:proofErr w:type="gramEnd"/>
      <w:r w:rsidRPr="00C77294">
        <w:rPr>
          <w:rFonts w:ascii="Times New Roman" w:hAnsi="Times New Roman"/>
        </w:rPr>
        <w:t>.</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Установленная при тарификации оплата за фактическую нагрузку педагогического работника выплачивается ежемесячно независимо от числа недель и рабочих дней в разные месяцы года.</w:t>
      </w:r>
    </w:p>
    <w:p w:rsidR="001A5B87" w:rsidRPr="00AE6BC9" w:rsidRDefault="001A5B87" w:rsidP="00AE6BC9">
      <w:pPr>
        <w:autoSpaceDE w:val="0"/>
        <w:autoSpaceDN w:val="0"/>
        <w:adjustRightInd w:val="0"/>
        <w:spacing w:after="0" w:line="240" w:lineRule="auto"/>
        <w:ind w:firstLine="540"/>
        <w:rPr>
          <w:rFonts w:ascii="Times New Roman" w:hAnsi="Times New Roman"/>
        </w:rPr>
      </w:pPr>
      <w:r w:rsidRPr="00AE6BC9">
        <w:rPr>
          <w:rFonts w:ascii="Times New Roman" w:hAnsi="Times New Roman"/>
          <w:color w:val="000000"/>
          <w:lang w:eastAsia="ru-RU"/>
        </w:rPr>
        <w:t>2.2</w:t>
      </w:r>
      <w:r w:rsidRPr="008227A5">
        <w:rPr>
          <w:rFonts w:ascii="Times New Roman" w:hAnsi="Times New Roman"/>
          <w:color w:val="000000"/>
          <w:lang w:eastAsia="ru-RU"/>
        </w:rPr>
        <w:t xml:space="preserve">. Размеры окладов (ставок заработной платы) </w:t>
      </w:r>
      <w:r>
        <w:rPr>
          <w:rFonts w:ascii="Times New Roman" w:hAnsi="Times New Roman"/>
          <w:color w:val="000000"/>
          <w:lang w:eastAsia="ru-RU"/>
        </w:rPr>
        <w:t xml:space="preserve">по квалификационным уровням ПКГ </w:t>
      </w:r>
      <w:r w:rsidRPr="008227A5">
        <w:rPr>
          <w:rFonts w:ascii="Times New Roman" w:hAnsi="Times New Roman"/>
          <w:color w:val="000000"/>
          <w:lang w:eastAsia="ru-RU"/>
        </w:rPr>
        <w:t>должностей педагогических работников определяются по формуле:</w:t>
      </w:r>
      <w:r w:rsidRPr="008227A5">
        <w:rPr>
          <w:rFonts w:ascii="Times New Roman" w:hAnsi="Times New Roman"/>
          <w:color w:val="000000"/>
          <w:lang w:eastAsia="ru-RU"/>
        </w:rPr>
        <w:br/>
        <w:t xml:space="preserve">                 </w:t>
      </w:r>
      <w:proofErr w:type="spellStart"/>
      <w:r w:rsidRPr="008227A5">
        <w:rPr>
          <w:rFonts w:ascii="Times New Roman" w:hAnsi="Times New Roman"/>
          <w:color w:val="000000"/>
          <w:lang w:eastAsia="ru-RU"/>
        </w:rPr>
        <w:t>Ст</w:t>
      </w:r>
      <w:proofErr w:type="spellEnd"/>
      <w:r w:rsidRPr="008227A5">
        <w:rPr>
          <w:rFonts w:ascii="Times New Roman" w:hAnsi="Times New Roman"/>
          <w:color w:val="000000"/>
          <w:lang w:eastAsia="ru-RU"/>
        </w:rPr>
        <w:t xml:space="preserve"> = Мо x Ко x </w:t>
      </w:r>
      <w:proofErr w:type="spellStart"/>
      <w:r w:rsidRPr="008227A5">
        <w:rPr>
          <w:rFonts w:ascii="Times New Roman" w:hAnsi="Times New Roman"/>
          <w:color w:val="000000"/>
          <w:lang w:eastAsia="ru-RU"/>
        </w:rPr>
        <w:t>Кк</w:t>
      </w:r>
      <w:proofErr w:type="spellEnd"/>
      <w:r w:rsidRPr="008227A5">
        <w:rPr>
          <w:rFonts w:ascii="Times New Roman" w:hAnsi="Times New Roman"/>
          <w:color w:val="000000"/>
          <w:lang w:eastAsia="ru-RU"/>
        </w:rPr>
        <w:t xml:space="preserve"> + </w:t>
      </w:r>
      <w:proofErr w:type="spellStart"/>
      <w:r w:rsidRPr="008227A5">
        <w:rPr>
          <w:rFonts w:ascii="Times New Roman" w:hAnsi="Times New Roman"/>
          <w:color w:val="000000"/>
          <w:lang w:eastAsia="ru-RU"/>
        </w:rPr>
        <w:t>Кн</w:t>
      </w:r>
      <w:proofErr w:type="spellEnd"/>
      <w:r w:rsidRPr="008227A5">
        <w:rPr>
          <w:rFonts w:ascii="Times New Roman" w:hAnsi="Times New Roman"/>
          <w:color w:val="000000"/>
          <w:lang w:eastAsia="ru-RU"/>
        </w:rPr>
        <w:t>, где:</w:t>
      </w:r>
      <w:r w:rsidRPr="008227A5">
        <w:rPr>
          <w:rFonts w:ascii="Times New Roman" w:hAnsi="Times New Roman"/>
          <w:color w:val="000000"/>
          <w:lang w:eastAsia="ru-RU"/>
        </w:rPr>
        <w:br/>
        <w:t>              </w:t>
      </w:r>
      <w:r w:rsidR="008726D5">
        <w:rPr>
          <w:rFonts w:ascii="Times New Roman" w:hAnsi="Times New Roman"/>
          <w:color w:val="000000"/>
          <w:lang w:eastAsia="ru-RU"/>
        </w:rPr>
        <w:t xml:space="preserve"> </w:t>
      </w:r>
      <w:r w:rsidRPr="008227A5">
        <w:rPr>
          <w:rFonts w:ascii="Times New Roman" w:hAnsi="Times New Roman"/>
          <w:color w:val="000000"/>
          <w:lang w:eastAsia="ru-RU"/>
        </w:rPr>
        <w:t xml:space="preserve">  </w:t>
      </w:r>
      <w:proofErr w:type="spellStart"/>
      <w:r w:rsidRPr="008227A5">
        <w:rPr>
          <w:rFonts w:ascii="Times New Roman" w:hAnsi="Times New Roman"/>
          <w:color w:val="000000"/>
          <w:lang w:eastAsia="ru-RU"/>
        </w:rPr>
        <w:t>Ст</w:t>
      </w:r>
      <w:proofErr w:type="spellEnd"/>
      <w:r w:rsidRPr="008227A5">
        <w:rPr>
          <w:rFonts w:ascii="Times New Roman" w:hAnsi="Times New Roman"/>
          <w:color w:val="000000"/>
          <w:lang w:eastAsia="ru-RU"/>
        </w:rPr>
        <w:t xml:space="preserve"> - должностной оклад педагогического работника;</w:t>
      </w:r>
      <w:r w:rsidRPr="008227A5">
        <w:rPr>
          <w:rFonts w:ascii="Times New Roman" w:hAnsi="Times New Roman"/>
          <w:color w:val="000000"/>
          <w:lang w:eastAsia="ru-RU"/>
        </w:rPr>
        <w:br/>
        <w:t>                 Мо - минимальный оклад по квалификационному уровню ПКГ должностей педагогических работников;</w:t>
      </w:r>
      <w:r w:rsidRPr="008227A5">
        <w:rPr>
          <w:rFonts w:ascii="Times New Roman" w:hAnsi="Times New Roman"/>
          <w:color w:val="000000"/>
          <w:lang w:eastAsia="ru-RU"/>
        </w:rPr>
        <w:br/>
        <w:t>                 Ко - коэффициент образования или стажа;</w:t>
      </w:r>
      <w:r w:rsidRPr="008227A5">
        <w:rPr>
          <w:rFonts w:ascii="Times New Roman" w:hAnsi="Times New Roman"/>
          <w:color w:val="000000"/>
          <w:lang w:eastAsia="ru-RU"/>
        </w:rPr>
        <w:br/>
        <w:t xml:space="preserve">                </w:t>
      </w:r>
      <w:r w:rsidR="008726D5">
        <w:rPr>
          <w:rFonts w:ascii="Times New Roman" w:hAnsi="Times New Roman"/>
          <w:color w:val="000000"/>
          <w:lang w:eastAsia="ru-RU"/>
        </w:rPr>
        <w:t xml:space="preserve"> </w:t>
      </w:r>
      <w:proofErr w:type="spellStart"/>
      <w:r w:rsidRPr="008227A5">
        <w:rPr>
          <w:rFonts w:ascii="Times New Roman" w:hAnsi="Times New Roman"/>
          <w:color w:val="000000"/>
          <w:lang w:eastAsia="ru-RU"/>
        </w:rPr>
        <w:t>Кк</w:t>
      </w:r>
      <w:proofErr w:type="spellEnd"/>
      <w:r w:rsidRPr="008227A5">
        <w:rPr>
          <w:rFonts w:ascii="Times New Roman" w:hAnsi="Times New Roman"/>
          <w:color w:val="000000"/>
          <w:lang w:eastAsia="ru-RU"/>
        </w:rPr>
        <w:t xml:space="preserve"> - коэффициент квалификации;</w:t>
      </w:r>
      <w:r w:rsidRPr="008227A5">
        <w:rPr>
          <w:rFonts w:ascii="Times New Roman" w:hAnsi="Times New Roman"/>
          <w:color w:val="000000"/>
          <w:lang w:eastAsia="ru-RU"/>
        </w:rPr>
        <w:br/>
        <w:t xml:space="preserve">                 </w:t>
      </w:r>
      <w:proofErr w:type="spellStart"/>
      <w:r w:rsidRPr="008227A5">
        <w:rPr>
          <w:rFonts w:ascii="Times New Roman" w:hAnsi="Times New Roman"/>
          <w:color w:val="000000"/>
          <w:lang w:eastAsia="ru-RU"/>
        </w:rPr>
        <w:t>Кн</w:t>
      </w:r>
      <w:proofErr w:type="spellEnd"/>
      <w:r w:rsidRPr="008227A5">
        <w:rPr>
          <w:rFonts w:ascii="Times New Roman" w:hAnsi="Times New Roman"/>
          <w:color w:val="000000"/>
          <w:lang w:eastAsia="ru-RU"/>
        </w:rPr>
        <w:t xml:space="preserve"> – размер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w:t>
      </w:r>
    </w:p>
    <w:p w:rsidR="001A5B87"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xml:space="preserve">Значения коэффициентов представлены в </w:t>
      </w:r>
      <w:hyperlink r:id="rId14" w:history="1">
        <w:r w:rsidRPr="00C77294">
          <w:rPr>
            <w:rFonts w:ascii="Times New Roman" w:hAnsi="Times New Roman"/>
          </w:rPr>
          <w:t>приложении</w:t>
        </w:r>
      </w:hyperlink>
      <w:r>
        <w:rPr>
          <w:rFonts w:ascii="Times New Roman" w:hAnsi="Times New Roman"/>
        </w:rPr>
        <w:t xml:space="preserve"> № 2</w:t>
      </w:r>
      <w:r w:rsidRPr="00C77294">
        <w:rPr>
          <w:rFonts w:ascii="Times New Roman" w:hAnsi="Times New Roman"/>
        </w:rPr>
        <w:t xml:space="preserve"> к настоящему </w:t>
      </w:r>
      <w:r>
        <w:rPr>
          <w:rFonts w:ascii="Times New Roman" w:hAnsi="Times New Roman"/>
        </w:rPr>
        <w:t>П</w:t>
      </w:r>
      <w:r w:rsidRPr="00C77294">
        <w:rPr>
          <w:rFonts w:ascii="Times New Roman" w:hAnsi="Times New Roman"/>
        </w:rPr>
        <w:t>оложению.</w:t>
      </w:r>
    </w:p>
    <w:p w:rsidR="001A5B87" w:rsidRPr="00AE6BC9" w:rsidRDefault="001A5B87" w:rsidP="007E44DD">
      <w:pPr>
        <w:autoSpaceDE w:val="0"/>
        <w:autoSpaceDN w:val="0"/>
        <w:adjustRightInd w:val="0"/>
        <w:spacing w:after="0" w:line="240" w:lineRule="auto"/>
        <w:ind w:firstLine="540"/>
        <w:rPr>
          <w:rFonts w:ascii="Times New Roman" w:hAnsi="Times New Roman"/>
        </w:rPr>
      </w:pPr>
      <w:r>
        <w:rPr>
          <w:rFonts w:ascii="Times New Roman" w:hAnsi="Times New Roman"/>
          <w:color w:val="000000"/>
          <w:lang w:eastAsia="ru-RU"/>
        </w:rPr>
        <w:t>2.3.</w:t>
      </w:r>
      <w:r w:rsidRPr="008227A5">
        <w:rPr>
          <w:rFonts w:ascii="Times New Roman" w:hAnsi="Times New Roman"/>
          <w:color w:val="000000"/>
          <w:lang w:eastAsia="ru-RU"/>
        </w:rPr>
        <w:t xml:space="preserve"> Месячная заработная плата, размеры ставок заработной платы или должностных окладов других педагогических работников (в </w:t>
      </w:r>
      <w:proofErr w:type="spellStart"/>
      <w:r w:rsidRPr="008227A5">
        <w:rPr>
          <w:rFonts w:ascii="Times New Roman" w:hAnsi="Times New Roman"/>
          <w:color w:val="000000"/>
          <w:lang w:eastAsia="ru-RU"/>
        </w:rPr>
        <w:t>т.ч</w:t>
      </w:r>
      <w:proofErr w:type="spellEnd"/>
      <w:r w:rsidRPr="008227A5">
        <w:rPr>
          <w:rFonts w:ascii="Times New Roman" w:hAnsi="Times New Roman"/>
          <w:color w:val="000000"/>
          <w:lang w:eastAsia="ru-RU"/>
        </w:rPr>
        <w:t>. педагог</w:t>
      </w:r>
      <w:r w:rsidR="00672444">
        <w:rPr>
          <w:rFonts w:ascii="Times New Roman" w:hAnsi="Times New Roman"/>
          <w:color w:val="000000"/>
          <w:lang w:eastAsia="ru-RU"/>
        </w:rPr>
        <w:t>ов дополнительного образования, воспитателей</w:t>
      </w:r>
      <w:r w:rsidRPr="008227A5">
        <w:rPr>
          <w:rFonts w:ascii="Times New Roman" w:hAnsi="Times New Roman"/>
          <w:color w:val="000000"/>
          <w:lang w:eastAsia="ru-RU"/>
        </w:rPr>
        <w:t xml:space="preserve"> и т.п.) определяются в порядке, предусмотренном для педагогических работников, в том числе для отдельных педагогических работников (педагогов дополнительного образования, воспитателей, музыкальных руководителей и др.), с учетом определения оплаты за педагогическую работу в зависимости от ее объема и норм часов педагогической работы, установленных за ставку.</w:t>
      </w:r>
      <w:r w:rsidRPr="008227A5">
        <w:rPr>
          <w:rFonts w:ascii="Times New Roman" w:hAnsi="Times New Roman"/>
          <w:color w:val="000000"/>
          <w:lang w:eastAsia="ru-RU"/>
        </w:rPr>
        <w:br/>
        <w:t>               Должностные оклады педагогических работников, для которых не предусмотрены отдельные нормы часов работы за ставку, определяются по формуле:</w:t>
      </w:r>
      <w:r w:rsidRPr="008227A5">
        <w:rPr>
          <w:rFonts w:ascii="Times New Roman" w:hAnsi="Times New Roman"/>
          <w:color w:val="000000"/>
          <w:lang w:eastAsia="ru-RU"/>
        </w:rPr>
        <w:br/>
        <w:t xml:space="preserve">                    О = Мо x Ко x </w:t>
      </w:r>
      <w:proofErr w:type="spellStart"/>
      <w:r w:rsidRPr="008227A5">
        <w:rPr>
          <w:rFonts w:ascii="Times New Roman" w:hAnsi="Times New Roman"/>
          <w:color w:val="000000"/>
          <w:lang w:eastAsia="ru-RU"/>
        </w:rPr>
        <w:t>Кк</w:t>
      </w:r>
      <w:proofErr w:type="spellEnd"/>
      <w:r w:rsidRPr="008227A5">
        <w:rPr>
          <w:rFonts w:ascii="Times New Roman" w:hAnsi="Times New Roman"/>
          <w:color w:val="000000"/>
          <w:lang w:eastAsia="ru-RU"/>
        </w:rPr>
        <w:t xml:space="preserve"> + </w:t>
      </w:r>
      <w:proofErr w:type="spellStart"/>
      <w:r w:rsidRPr="008227A5">
        <w:rPr>
          <w:rFonts w:ascii="Times New Roman" w:hAnsi="Times New Roman"/>
          <w:color w:val="000000"/>
          <w:lang w:eastAsia="ru-RU"/>
        </w:rPr>
        <w:t>Кн</w:t>
      </w:r>
      <w:proofErr w:type="spellEnd"/>
      <w:r w:rsidRPr="008227A5">
        <w:rPr>
          <w:rFonts w:ascii="Times New Roman" w:hAnsi="Times New Roman"/>
          <w:color w:val="000000"/>
          <w:lang w:eastAsia="ru-RU"/>
        </w:rPr>
        <w:t>, где:</w:t>
      </w:r>
      <w:r w:rsidRPr="008227A5">
        <w:rPr>
          <w:rFonts w:ascii="Times New Roman" w:hAnsi="Times New Roman"/>
          <w:color w:val="000000"/>
          <w:lang w:eastAsia="ru-RU"/>
        </w:rPr>
        <w:br/>
        <w:t>                 </w:t>
      </w:r>
      <w:r w:rsidR="008726D5">
        <w:rPr>
          <w:rFonts w:ascii="Times New Roman" w:hAnsi="Times New Roman"/>
          <w:color w:val="000000"/>
          <w:lang w:eastAsia="ru-RU"/>
        </w:rPr>
        <w:t xml:space="preserve">  </w:t>
      </w:r>
      <w:r w:rsidRPr="008227A5">
        <w:rPr>
          <w:rFonts w:ascii="Times New Roman" w:hAnsi="Times New Roman"/>
          <w:color w:val="000000"/>
          <w:lang w:eastAsia="ru-RU"/>
        </w:rPr>
        <w:t xml:space="preserve"> О - должностной оклад работника;</w:t>
      </w:r>
      <w:r w:rsidRPr="008227A5">
        <w:rPr>
          <w:rFonts w:ascii="Times New Roman" w:hAnsi="Times New Roman"/>
          <w:color w:val="000000"/>
          <w:lang w:eastAsia="ru-RU"/>
        </w:rPr>
        <w:br/>
        <w:t xml:space="preserve">                 </w:t>
      </w:r>
      <w:r w:rsidR="008726D5">
        <w:rPr>
          <w:rFonts w:ascii="Times New Roman" w:hAnsi="Times New Roman"/>
          <w:color w:val="000000"/>
          <w:lang w:eastAsia="ru-RU"/>
        </w:rPr>
        <w:t xml:space="preserve">   </w:t>
      </w:r>
      <w:r w:rsidRPr="008227A5">
        <w:rPr>
          <w:rFonts w:ascii="Times New Roman" w:hAnsi="Times New Roman"/>
          <w:color w:val="000000"/>
          <w:lang w:eastAsia="ru-RU"/>
        </w:rPr>
        <w:t>Мо - минимальный оклад по квалификационному уровню ПКГ должностей педагогических работников;</w:t>
      </w:r>
      <w:r w:rsidRPr="008227A5">
        <w:rPr>
          <w:rFonts w:ascii="Times New Roman" w:hAnsi="Times New Roman"/>
          <w:color w:val="000000"/>
          <w:lang w:eastAsia="ru-RU"/>
        </w:rPr>
        <w:br/>
        <w:t>                  Ко - коэффициент образования или стажа;</w:t>
      </w:r>
      <w:r w:rsidRPr="008227A5">
        <w:rPr>
          <w:rFonts w:ascii="Times New Roman" w:hAnsi="Times New Roman"/>
          <w:color w:val="000000"/>
          <w:lang w:eastAsia="ru-RU"/>
        </w:rPr>
        <w:br/>
        <w:t xml:space="preserve">                   </w:t>
      </w:r>
      <w:proofErr w:type="spellStart"/>
      <w:r w:rsidRPr="008227A5">
        <w:rPr>
          <w:rFonts w:ascii="Times New Roman" w:hAnsi="Times New Roman"/>
          <w:color w:val="000000"/>
          <w:lang w:eastAsia="ru-RU"/>
        </w:rPr>
        <w:t>Кк</w:t>
      </w:r>
      <w:proofErr w:type="spellEnd"/>
      <w:r w:rsidRPr="008227A5">
        <w:rPr>
          <w:rFonts w:ascii="Times New Roman" w:hAnsi="Times New Roman"/>
          <w:color w:val="000000"/>
          <w:lang w:eastAsia="ru-RU"/>
        </w:rPr>
        <w:t xml:space="preserve"> - коэффициент квалификации;</w:t>
      </w:r>
      <w:r w:rsidRPr="008227A5">
        <w:rPr>
          <w:rFonts w:ascii="Times New Roman" w:hAnsi="Times New Roman"/>
          <w:color w:val="000000"/>
          <w:lang w:eastAsia="ru-RU"/>
        </w:rPr>
        <w:br/>
        <w:t>                </w:t>
      </w:r>
      <w:r w:rsidR="008726D5">
        <w:rPr>
          <w:rFonts w:ascii="Times New Roman" w:hAnsi="Times New Roman"/>
          <w:color w:val="000000"/>
          <w:lang w:eastAsia="ru-RU"/>
        </w:rPr>
        <w:t xml:space="preserve"> </w:t>
      </w:r>
      <w:r w:rsidRPr="008227A5">
        <w:rPr>
          <w:rFonts w:ascii="Times New Roman" w:hAnsi="Times New Roman"/>
          <w:color w:val="000000"/>
          <w:lang w:eastAsia="ru-RU"/>
        </w:rPr>
        <w:t xml:space="preserve">  </w:t>
      </w:r>
      <w:proofErr w:type="spellStart"/>
      <w:r w:rsidRPr="008227A5">
        <w:rPr>
          <w:rFonts w:ascii="Times New Roman" w:hAnsi="Times New Roman"/>
          <w:color w:val="000000"/>
          <w:lang w:eastAsia="ru-RU"/>
        </w:rPr>
        <w:t>Кн</w:t>
      </w:r>
      <w:proofErr w:type="spellEnd"/>
      <w:r w:rsidRPr="008227A5">
        <w:rPr>
          <w:rFonts w:ascii="Times New Roman" w:hAnsi="Times New Roman"/>
          <w:color w:val="000000"/>
          <w:lang w:eastAsia="ru-RU"/>
        </w:rPr>
        <w:t xml:space="preserve"> – размер ежемесячной денежной компенсации на обеспечение книгоиздательской продукцией и периодическими изданиями, установленной по сост</w:t>
      </w:r>
      <w:r>
        <w:rPr>
          <w:rFonts w:ascii="Times New Roman" w:hAnsi="Times New Roman"/>
          <w:color w:val="000000"/>
          <w:lang w:eastAsia="ru-RU"/>
        </w:rPr>
        <w:t>оянию на 31 декабря 2012 года.</w:t>
      </w:r>
      <w:r w:rsidRPr="008227A5">
        <w:rPr>
          <w:rFonts w:ascii="Times New Roman" w:hAnsi="Times New Roman"/>
          <w:color w:val="000000"/>
          <w:lang w:eastAsia="ru-RU"/>
        </w:rPr>
        <w:br/>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Pr>
          <w:rFonts w:ascii="Times New Roman" w:hAnsi="Times New Roman"/>
        </w:rPr>
        <w:t>2.4</w:t>
      </w:r>
      <w:r w:rsidRPr="00C77294">
        <w:rPr>
          <w:rFonts w:ascii="Times New Roman" w:hAnsi="Times New Roman"/>
        </w:rPr>
        <w:t>. Заработная плата работников ПКГ должностей работников учебно-вспомогательного персонала первого уровня, должностей работников учебно-вспомогательного персонала второго уровня, должностей руководителей структурных подразделений определяется как сумма должностного оклада работника, компенсационных выплат и стимулирующих выплат:</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roofErr w:type="spellStart"/>
      <w:r w:rsidRPr="00C77294">
        <w:rPr>
          <w:rFonts w:ascii="Times New Roman" w:hAnsi="Times New Roman"/>
        </w:rPr>
        <w:t>Зп</w:t>
      </w:r>
      <w:proofErr w:type="spellEnd"/>
      <w:r w:rsidRPr="00C77294">
        <w:rPr>
          <w:rFonts w:ascii="Times New Roman" w:hAnsi="Times New Roman"/>
        </w:rPr>
        <w:t xml:space="preserve"> = О + К + С, где:</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roofErr w:type="spellStart"/>
      <w:r w:rsidRPr="00C77294">
        <w:rPr>
          <w:rFonts w:ascii="Times New Roman" w:hAnsi="Times New Roman"/>
        </w:rPr>
        <w:t>Зп</w:t>
      </w:r>
      <w:proofErr w:type="spellEnd"/>
      <w:r w:rsidRPr="00C77294">
        <w:rPr>
          <w:rFonts w:ascii="Times New Roman" w:hAnsi="Times New Roman"/>
        </w:rPr>
        <w:t xml:space="preserve"> - заработная плата работника;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О - должностной оклад работника;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К - компенсационные выплаты;</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С - стимулирующие выплаты.</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Pr>
          <w:rFonts w:ascii="Times New Roman" w:hAnsi="Times New Roman"/>
        </w:rPr>
        <w:t>2.5</w:t>
      </w:r>
      <w:r w:rsidRPr="00C77294">
        <w:rPr>
          <w:rFonts w:ascii="Times New Roman" w:hAnsi="Times New Roman"/>
        </w:rPr>
        <w:t>. Должностные оклады работников ПКГ должностей работников учебно-вспомогательного персонала первого уровня, должностей работников учебно-вспомогательного персонала второго уровня, должностей руководителей структурных подразделений определяются путем умножения минимальных окладов по квалификационному уровню ПКГ должностей педагогических работников на повышающие коэффициенты, предусмотренные в зависимости от имеющегося уровня образования, стажа, квалификационной категории, присвоенной по результатам аттестации:</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xml:space="preserve">О = Мо x </w:t>
      </w:r>
      <w:proofErr w:type="gramStart"/>
      <w:r w:rsidRPr="00C77294">
        <w:rPr>
          <w:rFonts w:ascii="Times New Roman" w:hAnsi="Times New Roman"/>
        </w:rPr>
        <w:t>Ко</w:t>
      </w:r>
      <w:proofErr w:type="gramEnd"/>
      <w:r w:rsidRPr="00C77294">
        <w:rPr>
          <w:rFonts w:ascii="Times New Roman" w:hAnsi="Times New Roman"/>
        </w:rPr>
        <w:t xml:space="preserve"> x </w:t>
      </w:r>
      <w:proofErr w:type="spellStart"/>
      <w:r w:rsidRPr="00C77294">
        <w:rPr>
          <w:rFonts w:ascii="Times New Roman" w:hAnsi="Times New Roman"/>
        </w:rPr>
        <w:t>Кк</w:t>
      </w:r>
      <w:proofErr w:type="spellEnd"/>
      <w:r w:rsidRPr="00C77294">
        <w:rPr>
          <w:rFonts w:ascii="Times New Roman" w:hAnsi="Times New Roman"/>
        </w:rPr>
        <w:t>, где</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О - должностной оклад работника;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Мо - минимальный оклад по квалификационному уровню ПКГ должностей работников учебно-вспомогательного персонала первого уровня, должностей работников учебно-вспомогательного персонала второго уровня, должностей руководителей структурных подразделений;</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Ко - коэффициент образования или стажа;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roofErr w:type="spellStart"/>
      <w:r w:rsidRPr="00C77294">
        <w:rPr>
          <w:rFonts w:ascii="Times New Roman" w:hAnsi="Times New Roman"/>
        </w:rPr>
        <w:t>Кк</w:t>
      </w:r>
      <w:proofErr w:type="spellEnd"/>
      <w:r w:rsidRPr="00C77294">
        <w:rPr>
          <w:rFonts w:ascii="Times New Roman" w:hAnsi="Times New Roman"/>
        </w:rPr>
        <w:t xml:space="preserve"> - коэффициент квалификации.</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Pr>
          <w:rFonts w:ascii="Times New Roman" w:hAnsi="Times New Roman"/>
        </w:rPr>
        <w:t>2.6</w:t>
      </w:r>
      <w:r w:rsidRPr="00C77294">
        <w:rPr>
          <w:rFonts w:ascii="Times New Roman" w:hAnsi="Times New Roman"/>
        </w:rPr>
        <w:t>. Заработная плата работников ПКГ общеотраслевых должностей руководителей, специалистов и служащих определяется как сумма должностного оклада работника, компенсационных выплат и стимулирующих выплат:</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roofErr w:type="spellStart"/>
      <w:r w:rsidRPr="00C77294">
        <w:rPr>
          <w:rFonts w:ascii="Times New Roman" w:hAnsi="Times New Roman"/>
        </w:rPr>
        <w:t>Зп</w:t>
      </w:r>
      <w:proofErr w:type="spellEnd"/>
      <w:r w:rsidRPr="00C77294">
        <w:rPr>
          <w:rFonts w:ascii="Times New Roman" w:hAnsi="Times New Roman"/>
        </w:rPr>
        <w:t xml:space="preserve"> = О + К + С, где:</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roofErr w:type="spellStart"/>
      <w:r w:rsidRPr="00C77294">
        <w:rPr>
          <w:rFonts w:ascii="Times New Roman" w:hAnsi="Times New Roman"/>
        </w:rPr>
        <w:t>Зп</w:t>
      </w:r>
      <w:proofErr w:type="spellEnd"/>
      <w:r w:rsidRPr="00C77294">
        <w:rPr>
          <w:rFonts w:ascii="Times New Roman" w:hAnsi="Times New Roman"/>
        </w:rPr>
        <w:t xml:space="preserve"> - заработная плата работника;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О - должностной оклад работника;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К - компенсационные выплаты;</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С - стимулирующие выплаты.</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Pr>
          <w:rFonts w:ascii="Times New Roman" w:hAnsi="Times New Roman"/>
        </w:rPr>
        <w:t>2.7</w:t>
      </w:r>
      <w:r w:rsidRPr="00C77294">
        <w:rPr>
          <w:rFonts w:ascii="Times New Roman" w:hAnsi="Times New Roman"/>
        </w:rPr>
        <w:t>. Должностные оклады работников ПКГ общеотраслевых должностей руководителей, специалистов и служащих определяются путем умножения минимальных окладов по квалификационному уровню ПКГ общеотраслевых должностей руководителей, специалистов и служащих на повышающие коэффициенты, предусмотренные в зависимости от имеющегося уровня образования, стажа, квалификационной категории, присвоенной по результатам аттестации:</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xml:space="preserve">О = Мо x </w:t>
      </w:r>
      <w:proofErr w:type="gramStart"/>
      <w:r w:rsidRPr="00C77294">
        <w:rPr>
          <w:rFonts w:ascii="Times New Roman" w:hAnsi="Times New Roman"/>
        </w:rPr>
        <w:t>Ко</w:t>
      </w:r>
      <w:proofErr w:type="gramEnd"/>
      <w:r w:rsidRPr="00C77294">
        <w:rPr>
          <w:rFonts w:ascii="Times New Roman" w:hAnsi="Times New Roman"/>
        </w:rPr>
        <w:t xml:space="preserve"> x </w:t>
      </w:r>
      <w:proofErr w:type="spellStart"/>
      <w:r w:rsidRPr="00C77294">
        <w:rPr>
          <w:rFonts w:ascii="Times New Roman" w:hAnsi="Times New Roman"/>
        </w:rPr>
        <w:t>Кк</w:t>
      </w:r>
      <w:proofErr w:type="spellEnd"/>
      <w:r w:rsidRPr="00C77294">
        <w:rPr>
          <w:rFonts w:ascii="Times New Roman" w:hAnsi="Times New Roman"/>
        </w:rPr>
        <w:t>, где</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О - должностной оклад работника;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Мо - минимальный оклад по квалификационному уровню ПКГ общеотраслевых должностей руководителей, специалистов и служащих;</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Ко - коэффициент образования или стажа;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roofErr w:type="spellStart"/>
      <w:r w:rsidRPr="00C77294">
        <w:rPr>
          <w:rFonts w:ascii="Times New Roman" w:hAnsi="Times New Roman"/>
        </w:rPr>
        <w:t>Кк</w:t>
      </w:r>
      <w:proofErr w:type="spellEnd"/>
      <w:r w:rsidRPr="00C77294">
        <w:rPr>
          <w:rFonts w:ascii="Times New Roman" w:hAnsi="Times New Roman"/>
        </w:rPr>
        <w:t xml:space="preserve"> - коэффициент квалификации.</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Pr>
          <w:rFonts w:ascii="Times New Roman" w:hAnsi="Times New Roman"/>
        </w:rPr>
        <w:t>2.8</w:t>
      </w:r>
      <w:r w:rsidRPr="00C77294">
        <w:rPr>
          <w:rFonts w:ascii="Times New Roman" w:hAnsi="Times New Roman"/>
        </w:rPr>
        <w:t>. Заработная плата работников ПКГ общеотраслевых профессий рабочих определяется как сумма должностного оклада (ставки заработной платы) работника, компенсационных выплат и стимулирующих выплат:</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roofErr w:type="spellStart"/>
      <w:r w:rsidRPr="00C77294">
        <w:rPr>
          <w:rFonts w:ascii="Times New Roman" w:hAnsi="Times New Roman"/>
        </w:rPr>
        <w:t>Зп</w:t>
      </w:r>
      <w:proofErr w:type="spellEnd"/>
      <w:r w:rsidRPr="00C77294">
        <w:rPr>
          <w:rFonts w:ascii="Times New Roman" w:hAnsi="Times New Roman"/>
        </w:rPr>
        <w:t xml:space="preserve"> = О + К + С, где:</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roofErr w:type="spellStart"/>
      <w:r w:rsidRPr="00C77294">
        <w:rPr>
          <w:rFonts w:ascii="Times New Roman" w:hAnsi="Times New Roman"/>
        </w:rPr>
        <w:t>Зп</w:t>
      </w:r>
      <w:proofErr w:type="spellEnd"/>
      <w:r w:rsidRPr="00C77294">
        <w:rPr>
          <w:rFonts w:ascii="Times New Roman" w:hAnsi="Times New Roman"/>
        </w:rPr>
        <w:t xml:space="preserve"> - заработная плата работника;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О - должностной оклад (ставка заработной платы) работника;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К - компенсационные выплаты;</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С - стимулирующие выплаты.</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Pr>
          <w:rFonts w:ascii="Times New Roman" w:hAnsi="Times New Roman"/>
        </w:rPr>
        <w:t>2.9</w:t>
      </w:r>
      <w:r w:rsidRPr="00C77294">
        <w:rPr>
          <w:rFonts w:ascii="Times New Roman" w:hAnsi="Times New Roman"/>
        </w:rPr>
        <w:t>. Должностные ставки работников ПКГ общеотраслевых профессий рабочих соответствуют минимальным окладам по квалификационным уровням ПКГ общеотраслевых профессий рабочих.</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Pr>
          <w:rFonts w:ascii="Times New Roman" w:hAnsi="Times New Roman"/>
        </w:rPr>
        <w:t>2.10</w:t>
      </w:r>
      <w:r w:rsidRPr="00C77294">
        <w:rPr>
          <w:rFonts w:ascii="Times New Roman" w:hAnsi="Times New Roman"/>
        </w:rPr>
        <w:t xml:space="preserve">. Тарификация работ производится с учетом Единого тарифно-квалификационного </w:t>
      </w:r>
      <w:hyperlink r:id="rId15" w:history="1">
        <w:r w:rsidRPr="00C77294">
          <w:rPr>
            <w:rFonts w:ascii="Times New Roman" w:hAnsi="Times New Roman"/>
          </w:rPr>
          <w:t>справочника</w:t>
        </w:r>
      </w:hyperlink>
      <w:r w:rsidRPr="00C77294">
        <w:rPr>
          <w:rFonts w:ascii="Times New Roman" w:hAnsi="Times New Roman"/>
        </w:rPr>
        <w:t xml:space="preserve"> работ и профессий рабочих (ЕТКС), утверждение и применение которого определяется в порядке, устанавливаемом Правительством Российской Федерации.</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lastRenderedPageBreak/>
        <w:t xml:space="preserve">2.13. Должностные оклады (ставки заработной платы), а также другие условия оплаты труда работников, с которыми в порядке, предусмотренном трудовым </w:t>
      </w:r>
      <w:hyperlink r:id="rId16" w:history="1">
        <w:r w:rsidRPr="00C77294">
          <w:rPr>
            <w:rFonts w:ascii="Times New Roman" w:hAnsi="Times New Roman"/>
          </w:rPr>
          <w:t>законодательством</w:t>
        </w:r>
      </w:hyperlink>
      <w:r w:rsidRPr="00C77294">
        <w:rPr>
          <w:rFonts w:ascii="Times New Roman" w:hAnsi="Times New Roman"/>
        </w:rPr>
        <w:t xml:space="preserve">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xml:space="preserve">Другие гарантии и компенсации, предусмотренные трудовым </w:t>
      </w:r>
      <w:hyperlink r:id="rId17" w:history="1">
        <w:r w:rsidRPr="00C77294">
          <w:rPr>
            <w:rFonts w:ascii="Times New Roman" w:hAnsi="Times New Roman"/>
          </w:rPr>
          <w:t>законодательством</w:t>
        </w:r>
      </w:hyperlink>
      <w:r w:rsidRPr="00C77294">
        <w:rPr>
          <w:rFonts w:ascii="Times New Roman" w:hAnsi="Times New Roman"/>
        </w:rPr>
        <w:t xml:space="preserve">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на других условиях, определенных трудовым договором.</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2.14. Заработная плата руководителей учреждений, их заместителей состоит из должностного оклада, выплат компенсационного и стимулирующего характера: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roofErr w:type="spellStart"/>
      <w:r w:rsidRPr="00C77294">
        <w:rPr>
          <w:rFonts w:ascii="Times New Roman" w:hAnsi="Times New Roman"/>
        </w:rPr>
        <w:t>Зп</w:t>
      </w:r>
      <w:proofErr w:type="spellEnd"/>
      <w:r w:rsidRPr="00C77294">
        <w:rPr>
          <w:rFonts w:ascii="Times New Roman" w:hAnsi="Times New Roman"/>
        </w:rPr>
        <w:t xml:space="preserve"> = О + К + С, где:</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roofErr w:type="spellStart"/>
      <w:r w:rsidRPr="00C77294">
        <w:rPr>
          <w:rFonts w:ascii="Times New Roman" w:hAnsi="Times New Roman"/>
        </w:rPr>
        <w:t>Зп</w:t>
      </w:r>
      <w:proofErr w:type="spellEnd"/>
      <w:r w:rsidRPr="00C77294">
        <w:rPr>
          <w:rFonts w:ascii="Times New Roman" w:hAnsi="Times New Roman"/>
        </w:rPr>
        <w:t xml:space="preserve"> - заработная плата работника;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О - должностной оклад работника;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К - компенсационные выплаты, за исключением выплаты за работу с учетом специф</w:t>
      </w:r>
      <w:r>
        <w:rPr>
          <w:rFonts w:ascii="Times New Roman" w:hAnsi="Times New Roman"/>
        </w:rPr>
        <w:t>ики образовательного учреждения;</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С - стимулирующие выплаты.</w:t>
      </w:r>
    </w:p>
    <w:p w:rsidR="001A5B87" w:rsidRPr="00C77294" w:rsidRDefault="001A5B87" w:rsidP="008D57CB">
      <w:pPr>
        <w:autoSpaceDE w:val="0"/>
        <w:autoSpaceDN w:val="0"/>
        <w:adjustRightInd w:val="0"/>
        <w:spacing w:after="0" w:line="240" w:lineRule="auto"/>
        <w:ind w:firstLine="540"/>
        <w:jc w:val="both"/>
        <w:outlineLvl w:val="1"/>
        <w:rPr>
          <w:rFonts w:ascii="Times New Roman" w:hAnsi="Times New Roman"/>
        </w:rPr>
      </w:pPr>
      <w:r w:rsidRPr="00C77294">
        <w:rPr>
          <w:rFonts w:ascii="Times New Roman" w:hAnsi="Times New Roman"/>
        </w:rPr>
        <w:t>2.15. Должностной оклад руководит</w:t>
      </w:r>
      <w:r w:rsidR="008D57CB">
        <w:rPr>
          <w:rFonts w:ascii="Times New Roman" w:hAnsi="Times New Roman"/>
        </w:rPr>
        <w:t xml:space="preserve">еля учреждения </w:t>
      </w:r>
      <w:proofErr w:type="gramStart"/>
      <w:r w:rsidRPr="00C77294">
        <w:rPr>
          <w:rFonts w:ascii="Times New Roman" w:hAnsi="Times New Roman"/>
        </w:rPr>
        <w:t>определяе</w:t>
      </w:r>
      <w:r w:rsidR="008D57CB">
        <w:rPr>
          <w:rFonts w:ascii="Times New Roman" w:hAnsi="Times New Roman"/>
        </w:rPr>
        <w:t>тся  трудовым</w:t>
      </w:r>
      <w:proofErr w:type="gramEnd"/>
      <w:r w:rsidR="008D57CB">
        <w:rPr>
          <w:rFonts w:ascii="Times New Roman" w:hAnsi="Times New Roman"/>
        </w:rPr>
        <w:t xml:space="preserve"> договором.</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2.16. Должностные оклады заместителей руководителей уч</w:t>
      </w:r>
      <w:r>
        <w:rPr>
          <w:rFonts w:ascii="Times New Roman" w:hAnsi="Times New Roman"/>
        </w:rPr>
        <w:t>реждений устанавливаются на</w:t>
      </w:r>
      <w:r w:rsidRPr="00C77294">
        <w:rPr>
          <w:rFonts w:ascii="Times New Roman" w:hAnsi="Times New Roman"/>
        </w:rPr>
        <w:t xml:space="preserve"> </w:t>
      </w:r>
      <w:r w:rsidR="008726D5">
        <w:rPr>
          <w:rFonts w:ascii="Times New Roman" w:hAnsi="Times New Roman"/>
        </w:rPr>
        <w:t>10-</w:t>
      </w:r>
      <w:r w:rsidRPr="00C77294">
        <w:rPr>
          <w:rFonts w:ascii="Times New Roman" w:hAnsi="Times New Roman"/>
        </w:rPr>
        <w:t>30 процентов ниже должностных окладов руководителей учреждений.</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2.17. С учетом условий труда руководителю учреждения и его заместителям устанавливаются выплаты компенсационного характера.</w:t>
      </w:r>
    </w:p>
    <w:p w:rsidR="001A5B87"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2.18. Стимулирующие выплаты руководителям учреждений устанавливаются в соответствии с положением о стимулирующих выплатах к должностным окладам руководителям. Указанное положение принимается коллегией управления образования а</w:t>
      </w:r>
      <w:r>
        <w:rPr>
          <w:rFonts w:ascii="Times New Roman" w:hAnsi="Times New Roman"/>
        </w:rPr>
        <w:t>дминистрации города Иванова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Распределение и размер стимулирующих выплат устанавливается комиссией по премированию (далее - Комиссия), создаваемой Коллегией управления образования администрации города Иванова. Комиссия принимает решение о премировании и размере выплаты в зависимости от результатов деятельности образовательного учреждения на основе аналитической информации о критериях и показателях деятельности образовательных учреждений, являющихся основанием для премирования их руководителей. Решение принимается открытым голосованием при условии присутствия не менее половины членов Комиссии. Решение Комиссии оформляется протоколом. На основании протокола Комиссии начальник управления образования администрации города Иванова издает приказ о премировании и размере стимулирующих выплат руководителям образовательных учреждений.</w:t>
      </w:r>
    </w:p>
    <w:p w:rsidR="001A5B87" w:rsidRPr="00C77294" w:rsidRDefault="001A5B87" w:rsidP="009224E5">
      <w:pPr>
        <w:autoSpaceDE w:val="0"/>
        <w:autoSpaceDN w:val="0"/>
        <w:adjustRightInd w:val="0"/>
        <w:spacing w:after="0" w:line="240" w:lineRule="auto"/>
        <w:ind w:firstLine="540"/>
        <w:jc w:val="both"/>
        <w:outlineLvl w:val="1"/>
        <w:rPr>
          <w:rFonts w:ascii="Times New Roman" w:hAnsi="Times New Roman"/>
        </w:rPr>
      </w:pPr>
      <w:r w:rsidRPr="00C77294">
        <w:rPr>
          <w:rFonts w:ascii="Times New Roman" w:hAnsi="Times New Roman"/>
        </w:rPr>
        <w:t>2.19. Управление образования администрации города Иванова для стимулирования руководителей резервирует и использует средства в сумме до 5 процентов от фонда оплаты тр</w:t>
      </w:r>
      <w:r w:rsidR="003A2E3B">
        <w:rPr>
          <w:rFonts w:ascii="Times New Roman" w:hAnsi="Times New Roman"/>
        </w:rPr>
        <w:t>уда конкретного</w:t>
      </w:r>
      <w:r w:rsidRPr="00C77294">
        <w:rPr>
          <w:rFonts w:ascii="Times New Roman" w:hAnsi="Times New Roman"/>
        </w:rPr>
        <w:t xml:space="preserve"> учреждения. В случае экономии этих средств учреждение имеет право перераспределить неиспользованные средства и осуществить выплаты работникам учреждения.</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2.20. Выплаты стимулирующего и компенсационного характера устанавливаются руководител</w:t>
      </w:r>
      <w:r w:rsidR="003A2E3B">
        <w:rPr>
          <w:rFonts w:ascii="Times New Roman" w:hAnsi="Times New Roman"/>
        </w:rPr>
        <w:t xml:space="preserve">ям </w:t>
      </w:r>
      <w:proofErr w:type="gramStart"/>
      <w:r w:rsidR="003A2E3B">
        <w:rPr>
          <w:rFonts w:ascii="Times New Roman" w:hAnsi="Times New Roman"/>
        </w:rPr>
        <w:t xml:space="preserve">муниципальных </w:t>
      </w:r>
      <w:r w:rsidRPr="00C77294">
        <w:rPr>
          <w:rFonts w:ascii="Times New Roman" w:hAnsi="Times New Roman"/>
        </w:rPr>
        <w:t xml:space="preserve"> учреждений</w:t>
      </w:r>
      <w:proofErr w:type="gramEnd"/>
      <w:r w:rsidRPr="00C77294">
        <w:rPr>
          <w:rFonts w:ascii="Times New Roman" w:hAnsi="Times New Roman"/>
        </w:rPr>
        <w:t xml:space="preserve"> в пределах средств фонда оплаты труда.</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p>
    <w:p w:rsidR="001A5B87" w:rsidRDefault="001A5B87" w:rsidP="008773A6">
      <w:pPr>
        <w:autoSpaceDE w:val="0"/>
        <w:autoSpaceDN w:val="0"/>
        <w:adjustRightInd w:val="0"/>
        <w:spacing w:after="0" w:line="240" w:lineRule="auto"/>
        <w:ind w:firstLine="540"/>
        <w:jc w:val="center"/>
        <w:outlineLvl w:val="1"/>
        <w:rPr>
          <w:rFonts w:ascii="Times New Roman" w:hAnsi="Times New Roman"/>
          <w:b/>
        </w:rPr>
      </w:pPr>
      <w:r w:rsidRPr="008773A6">
        <w:rPr>
          <w:rFonts w:ascii="Times New Roman" w:hAnsi="Times New Roman"/>
          <w:b/>
        </w:rPr>
        <w:t>3. Порядок и условия установления выплат компенсационного характера</w:t>
      </w:r>
    </w:p>
    <w:p w:rsidR="001A5B87" w:rsidRPr="008773A6" w:rsidRDefault="001A5B87" w:rsidP="008773A6">
      <w:pPr>
        <w:autoSpaceDE w:val="0"/>
        <w:autoSpaceDN w:val="0"/>
        <w:adjustRightInd w:val="0"/>
        <w:spacing w:after="0" w:line="240" w:lineRule="auto"/>
        <w:ind w:firstLine="540"/>
        <w:jc w:val="center"/>
        <w:outlineLvl w:val="1"/>
        <w:rPr>
          <w:rFonts w:ascii="Times New Roman" w:hAnsi="Times New Roman"/>
          <w:b/>
        </w:rPr>
      </w:pPr>
    </w:p>
    <w:p w:rsidR="001A5B87" w:rsidRPr="008773A6" w:rsidRDefault="001A5B87" w:rsidP="004B0869">
      <w:pPr>
        <w:autoSpaceDE w:val="0"/>
        <w:autoSpaceDN w:val="0"/>
        <w:adjustRightInd w:val="0"/>
        <w:spacing w:after="0" w:line="240" w:lineRule="auto"/>
        <w:ind w:firstLine="540"/>
        <w:jc w:val="both"/>
        <w:outlineLvl w:val="1"/>
        <w:rPr>
          <w:rFonts w:ascii="Times New Roman" w:hAnsi="Times New Roman"/>
        </w:rPr>
      </w:pPr>
      <w:r w:rsidRPr="008773A6">
        <w:rPr>
          <w:rFonts w:ascii="Times New Roman" w:hAnsi="Times New Roman"/>
        </w:rPr>
        <w:t>Порядок и условия установления выплат компенсационного характера определяются в соответствии с положением о порядке и условиях выплат компенсационного характера работникам муниципального бюджетного дошкольного</w:t>
      </w:r>
      <w:r w:rsidR="003A2E3B">
        <w:rPr>
          <w:rFonts w:ascii="Times New Roman" w:hAnsi="Times New Roman"/>
        </w:rPr>
        <w:t xml:space="preserve"> образовательного</w:t>
      </w:r>
      <w:r w:rsidRPr="008773A6">
        <w:rPr>
          <w:rFonts w:ascii="Times New Roman" w:hAnsi="Times New Roman"/>
        </w:rPr>
        <w:t xml:space="preserve"> учреждения «Детск</w:t>
      </w:r>
      <w:r>
        <w:rPr>
          <w:rFonts w:ascii="Times New Roman" w:hAnsi="Times New Roman"/>
        </w:rPr>
        <w:t xml:space="preserve">ий сад </w:t>
      </w:r>
      <w:r w:rsidR="00E10A1F">
        <w:rPr>
          <w:rFonts w:ascii="Times New Roman" w:hAnsi="Times New Roman"/>
        </w:rPr>
        <w:t>общеразвивающего</w:t>
      </w:r>
      <w:r>
        <w:rPr>
          <w:rFonts w:ascii="Times New Roman" w:hAnsi="Times New Roman"/>
        </w:rPr>
        <w:t xml:space="preserve"> вида № </w:t>
      </w:r>
      <w:r w:rsidR="00E10A1F">
        <w:rPr>
          <w:rFonts w:ascii="Times New Roman" w:hAnsi="Times New Roman"/>
        </w:rPr>
        <w:t>1</w:t>
      </w:r>
      <w:r>
        <w:rPr>
          <w:rFonts w:ascii="Times New Roman" w:hAnsi="Times New Roman"/>
        </w:rPr>
        <w:t>57</w:t>
      </w:r>
      <w:r w:rsidRPr="008773A6">
        <w:rPr>
          <w:rFonts w:ascii="Times New Roman" w:hAnsi="Times New Roman"/>
        </w:rPr>
        <w:t>», соответствующего трудовому законодательству Российской Федерации.</w:t>
      </w:r>
    </w:p>
    <w:p w:rsidR="001A5B87" w:rsidRPr="00C77294" w:rsidRDefault="001A5B87" w:rsidP="009224E5">
      <w:pPr>
        <w:autoSpaceDE w:val="0"/>
        <w:autoSpaceDN w:val="0"/>
        <w:adjustRightInd w:val="0"/>
        <w:spacing w:after="0" w:line="240" w:lineRule="auto"/>
        <w:jc w:val="both"/>
        <w:rPr>
          <w:rFonts w:ascii="Times New Roman" w:hAnsi="Times New Roman"/>
        </w:rPr>
      </w:pPr>
    </w:p>
    <w:p w:rsidR="001A5B87" w:rsidRPr="008773A6" w:rsidRDefault="001A5B87" w:rsidP="009224E5">
      <w:pPr>
        <w:autoSpaceDE w:val="0"/>
        <w:autoSpaceDN w:val="0"/>
        <w:adjustRightInd w:val="0"/>
        <w:spacing w:after="0" w:line="240" w:lineRule="auto"/>
        <w:jc w:val="center"/>
        <w:outlineLvl w:val="1"/>
        <w:rPr>
          <w:rFonts w:ascii="Times New Roman" w:hAnsi="Times New Roman"/>
          <w:b/>
        </w:rPr>
      </w:pPr>
      <w:r w:rsidRPr="008773A6">
        <w:rPr>
          <w:rFonts w:ascii="Times New Roman" w:hAnsi="Times New Roman"/>
          <w:b/>
        </w:rPr>
        <w:t>4. Порядок и условия выплат стимулирующего характера</w:t>
      </w:r>
    </w:p>
    <w:p w:rsidR="001A5B87" w:rsidRPr="00C77294" w:rsidRDefault="001A5B87" w:rsidP="009224E5">
      <w:pPr>
        <w:autoSpaceDE w:val="0"/>
        <w:autoSpaceDN w:val="0"/>
        <w:adjustRightInd w:val="0"/>
        <w:spacing w:after="0" w:line="240" w:lineRule="auto"/>
        <w:jc w:val="center"/>
        <w:outlineLvl w:val="1"/>
        <w:rPr>
          <w:rFonts w:ascii="Times New Roman" w:hAnsi="Times New Roman"/>
        </w:rPr>
      </w:pPr>
    </w:p>
    <w:p w:rsidR="001A5B87" w:rsidRPr="00C77294" w:rsidRDefault="001A5B87" w:rsidP="00103F08">
      <w:pPr>
        <w:autoSpaceDE w:val="0"/>
        <w:autoSpaceDN w:val="0"/>
        <w:adjustRightInd w:val="0"/>
        <w:spacing w:after="0" w:line="240" w:lineRule="auto"/>
        <w:ind w:firstLine="540"/>
        <w:jc w:val="both"/>
        <w:outlineLvl w:val="1"/>
        <w:rPr>
          <w:rFonts w:ascii="Times New Roman" w:hAnsi="Times New Roman"/>
        </w:rPr>
      </w:pPr>
      <w:r w:rsidRPr="008773A6">
        <w:rPr>
          <w:rFonts w:ascii="Times New Roman" w:hAnsi="Times New Roman"/>
        </w:rPr>
        <w:lastRenderedPageBreak/>
        <w:t xml:space="preserve">Порядок и условия выплат </w:t>
      </w:r>
      <w:r>
        <w:rPr>
          <w:rFonts w:ascii="Times New Roman" w:hAnsi="Times New Roman"/>
        </w:rPr>
        <w:t>стимулирующего</w:t>
      </w:r>
      <w:r w:rsidRPr="008773A6">
        <w:rPr>
          <w:rFonts w:ascii="Times New Roman" w:hAnsi="Times New Roman"/>
        </w:rPr>
        <w:t xml:space="preserve"> характера определяются в соответствии с положением о порядке и </w:t>
      </w:r>
      <w:r>
        <w:rPr>
          <w:rFonts w:ascii="Times New Roman" w:hAnsi="Times New Roman"/>
        </w:rPr>
        <w:t>условиях выплат стимулирующего</w:t>
      </w:r>
      <w:r w:rsidRPr="008773A6">
        <w:rPr>
          <w:rFonts w:ascii="Times New Roman" w:hAnsi="Times New Roman"/>
        </w:rPr>
        <w:t xml:space="preserve"> характера работникам муниципального бюджетного дошкольного </w:t>
      </w:r>
      <w:r w:rsidR="003A2E3B">
        <w:rPr>
          <w:rFonts w:ascii="Times New Roman" w:hAnsi="Times New Roman"/>
        </w:rPr>
        <w:t xml:space="preserve">образовательного </w:t>
      </w:r>
      <w:r w:rsidRPr="008773A6">
        <w:rPr>
          <w:rFonts w:ascii="Times New Roman" w:hAnsi="Times New Roman"/>
        </w:rPr>
        <w:t xml:space="preserve">учреждения «Детский сад </w:t>
      </w:r>
      <w:r w:rsidR="00E10A1F">
        <w:rPr>
          <w:rFonts w:ascii="Times New Roman" w:hAnsi="Times New Roman"/>
        </w:rPr>
        <w:t>общеразвивающего</w:t>
      </w:r>
      <w:r w:rsidRPr="008773A6">
        <w:rPr>
          <w:rFonts w:ascii="Times New Roman" w:hAnsi="Times New Roman"/>
        </w:rPr>
        <w:t xml:space="preserve"> ви</w:t>
      </w:r>
      <w:r>
        <w:rPr>
          <w:rFonts w:ascii="Times New Roman" w:hAnsi="Times New Roman"/>
        </w:rPr>
        <w:t xml:space="preserve">да № </w:t>
      </w:r>
      <w:r w:rsidR="00E10A1F">
        <w:rPr>
          <w:rFonts w:ascii="Times New Roman" w:hAnsi="Times New Roman"/>
        </w:rPr>
        <w:t>1</w:t>
      </w:r>
      <w:r>
        <w:rPr>
          <w:rFonts w:ascii="Times New Roman" w:hAnsi="Times New Roman"/>
        </w:rPr>
        <w:t>57</w:t>
      </w:r>
      <w:r w:rsidRPr="008773A6">
        <w:rPr>
          <w:rFonts w:ascii="Times New Roman" w:hAnsi="Times New Roman"/>
        </w:rPr>
        <w:t>»</w:t>
      </w:r>
      <w:r>
        <w:rPr>
          <w:rFonts w:ascii="Times New Roman" w:hAnsi="Times New Roman"/>
        </w:rPr>
        <w:t>.</w:t>
      </w:r>
    </w:p>
    <w:p w:rsidR="001A5B87" w:rsidRPr="008773A6" w:rsidRDefault="001A5B87" w:rsidP="009224E5">
      <w:pPr>
        <w:autoSpaceDE w:val="0"/>
        <w:autoSpaceDN w:val="0"/>
        <w:adjustRightInd w:val="0"/>
        <w:spacing w:after="0" w:line="240" w:lineRule="auto"/>
        <w:jc w:val="center"/>
        <w:outlineLvl w:val="1"/>
        <w:rPr>
          <w:rFonts w:ascii="Times New Roman" w:hAnsi="Times New Roman"/>
          <w:b/>
        </w:rPr>
      </w:pPr>
      <w:r w:rsidRPr="008773A6">
        <w:rPr>
          <w:rFonts w:ascii="Times New Roman" w:hAnsi="Times New Roman"/>
          <w:b/>
        </w:rPr>
        <w:t>5. Другие вопросы оплаты труда</w:t>
      </w:r>
    </w:p>
    <w:p w:rsidR="001A5B87" w:rsidRPr="00C77294" w:rsidRDefault="001A5B87" w:rsidP="009224E5">
      <w:pPr>
        <w:autoSpaceDE w:val="0"/>
        <w:autoSpaceDN w:val="0"/>
        <w:adjustRightInd w:val="0"/>
        <w:spacing w:after="0" w:line="240" w:lineRule="auto"/>
        <w:jc w:val="center"/>
        <w:rPr>
          <w:rFonts w:ascii="Times New Roman" w:hAnsi="Times New Roman"/>
        </w:rPr>
      </w:pP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5.1. 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законодательством Российской Федерации.</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 xml:space="preserve">5.2. По должностям служащих и профессиям рабочих, по которым размеры минимальных окладов (ставок заработной платы) не определены настоящим </w:t>
      </w:r>
      <w:r>
        <w:rPr>
          <w:rFonts w:ascii="Times New Roman" w:hAnsi="Times New Roman"/>
        </w:rPr>
        <w:t>П</w:t>
      </w:r>
      <w:r w:rsidRPr="00C77294">
        <w:rPr>
          <w:rFonts w:ascii="Times New Roman" w:hAnsi="Times New Roman"/>
        </w:rPr>
        <w:t>оложением, размеры окладов устанавливаются по решению руководителя учреждения.</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5.3. Оплата труда педагогических работников устанавливается исходя из тарифиц</w:t>
      </w:r>
      <w:r w:rsidR="008D57CB">
        <w:rPr>
          <w:rFonts w:ascii="Times New Roman" w:hAnsi="Times New Roman"/>
        </w:rPr>
        <w:t>ируемой педагогической нагрузки</w:t>
      </w:r>
      <w:r w:rsidRPr="00C77294">
        <w:rPr>
          <w:rFonts w:ascii="Times New Roman" w:hAnsi="Times New Roman"/>
        </w:rPr>
        <w:t>.</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Для педагогических работников образовательных учреждений может применяться почасовая оплата за часы, отработанные за отсутствующих по боле</w:t>
      </w:r>
      <w:r>
        <w:rPr>
          <w:rFonts w:ascii="Times New Roman" w:hAnsi="Times New Roman"/>
        </w:rPr>
        <w:t xml:space="preserve">зни или другим причинам </w:t>
      </w:r>
      <w:r w:rsidRPr="00C77294">
        <w:rPr>
          <w:rFonts w:ascii="Times New Roman" w:hAnsi="Times New Roman"/>
        </w:rPr>
        <w:t>воспитателей и других педагогических работников с их письменного согласия, продолжавшегося не свыше двух месяцев, за педагогическую работу специалистов других учреждений и организаций (в том числе работников органов государственной власти и местного самоуправления, методических и учебно-методических кабинетов), привлекаемых к проведению учебных занятий в учреждениях.</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Оплата труда педагогического работника за замещение отсутствующего работника,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нагрузки путем внесения изменений в тарификацию.</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5.4. Условия оплаты труда, включая размер оклада (ставки заработной платы, должностного оклада) работника, повышающие коэффициенты к окладам, выплаты компенсационного характера, выплаты стимулирующего характера, являются обязательными для включения в трудовой договор.</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5.5. Заработная плата работника предельн</w:t>
      </w:r>
      <w:r w:rsidR="005B04D5">
        <w:rPr>
          <w:rFonts w:ascii="Times New Roman" w:hAnsi="Times New Roman"/>
        </w:rPr>
        <w:t>ыми размерами не ограничивается, за исключением случаев, предусмотренных Трудовым кодексом Российской Федерации</w:t>
      </w:r>
    </w:p>
    <w:p w:rsidR="001A5B87" w:rsidRPr="00C77294" w:rsidRDefault="001A5B87" w:rsidP="009224E5">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5.6. Штатное расписание учреждения утверждается руководителем учреждения и включает в себя все должности служащих и профессии рабочих данного учреждения.</w:t>
      </w:r>
    </w:p>
    <w:p w:rsidR="001A5B87" w:rsidRDefault="001A5B87" w:rsidP="003E231E">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5.7. Численный состав работников учреждения должен быть достаточным для гарантированного выполнения его функций, задач, объемов работ.</w:t>
      </w:r>
    </w:p>
    <w:p w:rsidR="001A5B87" w:rsidRDefault="001A5B87" w:rsidP="00103F08">
      <w:pPr>
        <w:autoSpaceDE w:val="0"/>
        <w:autoSpaceDN w:val="0"/>
        <w:adjustRightInd w:val="0"/>
        <w:spacing w:after="0" w:line="240" w:lineRule="auto"/>
        <w:rPr>
          <w:rFonts w:ascii="Times New Roman" w:hAnsi="Times New Roman"/>
        </w:rPr>
      </w:pPr>
    </w:p>
    <w:p w:rsidR="001A5B87" w:rsidRPr="003E231E" w:rsidRDefault="001A5B87" w:rsidP="003E231E">
      <w:pPr>
        <w:autoSpaceDE w:val="0"/>
        <w:autoSpaceDN w:val="0"/>
        <w:adjustRightInd w:val="0"/>
        <w:spacing w:after="0" w:line="240" w:lineRule="auto"/>
        <w:ind w:firstLine="540"/>
        <w:jc w:val="right"/>
        <w:rPr>
          <w:rFonts w:ascii="Times New Roman" w:hAnsi="Times New Roman"/>
        </w:rPr>
      </w:pPr>
      <w:r w:rsidRPr="003E231E">
        <w:rPr>
          <w:rFonts w:ascii="Times New Roman" w:hAnsi="Times New Roman"/>
        </w:rPr>
        <w:t xml:space="preserve">Приложение № 1   </w:t>
      </w:r>
    </w:p>
    <w:p w:rsidR="001A5B87" w:rsidRPr="003E231E" w:rsidRDefault="001A5B87" w:rsidP="003E231E">
      <w:pPr>
        <w:autoSpaceDE w:val="0"/>
        <w:autoSpaceDN w:val="0"/>
        <w:adjustRightInd w:val="0"/>
        <w:spacing w:after="0" w:line="240" w:lineRule="auto"/>
        <w:ind w:left="5664"/>
        <w:jc w:val="right"/>
        <w:outlineLvl w:val="0"/>
        <w:rPr>
          <w:rFonts w:ascii="Times New Roman" w:hAnsi="Times New Roman"/>
        </w:rPr>
      </w:pPr>
      <w:r w:rsidRPr="003E231E">
        <w:rPr>
          <w:rFonts w:ascii="Times New Roman" w:hAnsi="Times New Roman"/>
        </w:rPr>
        <w:t xml:space="preserve">к </w:t>
      </w:r>
      <w:r w:rsidRPr="003E231E">
        <w:rPr>
          <w:rFonts w:ascii="Times New Roman" w:hAnsi="Times New Roman"/>
          <w:bCs/>
          <w:lang w:eastAsia="ru-RU"/>
        </w:rPr>
        <w:t>Положению об оп</w:t>
      </w:r>
      <w:r>
        <w:rPr>
          <w:rFonts w:ascii="Times New Roman" w:hAnsi="Times New Roman"/>
          <w:bCs/>
          <w:lang w:eastAsia="ru-RU"/>
        </w:rPr>
        <w:t xml:space="preserve">лате труда работников МБДОУ № </w:t>
      </w:r>
      <w:r w:rsidR="00AB2F13">
        <w:rPr>
          <w:rFonts w:ascii="Times New Roman" w:hAnsi="Times New Roman"/>
          <w:bCs/>
          <w:lang w:eastAsia="ru-RU"/>
        </w:rPr>
        <w:t>1</w:t>
      </w:r>
      <w:r>
        <w:rPr>
          <w:rFonts w:ascii="Times New Roman" w:hAnsi="Times New Roman"/>
          <w:bCs/>
          <w:lang w:eastAsia="ru-RU"/>
        </w:rPr>
        <w:t>57</w:t>
      </w:r>
    </w:p>
    <w:p w:rsidR="001A5B87" w:rsidRPr="009D46FA" w:rsidRDefault="001A5B87" w:rsidP="003E231E">
      <w:pPr>
        <w:autoSpaceDE w:val="0"/>
        <w:autoSpaceDN w:val="0"/>
        <w:adjustRightInd w:val="0"/>
        <w:spacing w:after="0" w:line="240" w:lineRule="auto"/>
        <w:rPr>
          <w:rFonts w:ascii="Times New Roman" w:hAnsi="Times New Roman"/>
        </w:rPr>
      </w:pPr>
    </w:p>
    <w:p w:rsidR="001A5B87" w:rsidRPr="009D46FA" w:rsidRDefault="001A5B87" w:rsidP="003E231E">
      <w:pPr>
        <w:pStyle w:val="ConsPlusTitle"/>
        <w:widowControl/>
        <w:jc w:val="center"/>
        <w:rPr>
          <w:rFonts w:ascii="Times New Roman" w:hAnsi="Times New Roman" w:cs="Times New Roman"/>
          <w:b w:val="0"/>
          <w:sz w:val="22"/>
          <w:szCs w:val="22"/>
        </w:rPr>
      </w:pPr>
      <w:r w:rsidRPr="009D46FA">
        <w:rPr>
          <w:rFonts w:ascii="Times New Roman" w:hAnsi="Times New Roman" w:cs="Times New Roman"/>
          <w:b w:val="0"/>
          <w:sz w:val="22"/>
          <w:szCs w:val="22"/>
        </w:rPr>
        <w:t>МИНИМАЛЬНЫЕ ОКЛАДЫ (СТАВКИ)</w:t>
      </w:r>
    </w:p>
    <w:p w:rsidR="001A5B87" w:rsidRPr="009D46FA" w:rsidRDefault="001A5B87" w:rsidP="003E231E">
      <w:pPr>
        <w:pStyle w:val="ConsPlusTitle"/>
        <w:widowControl/>
        <w:jc w:val="center"/>
        <w:rPr>
          <w:rFonts w:ascii="Times New Roman" w:hAnsi="Times New Roman" w:cs="Times New Roman"/>
          <w:b w:val="0"/>
          <w:sz w:val="22"/>
          <w:szCs w:val="22"/>
        </w:rPr>
      </w:pPr>
      <w:r w:rsidRPr="009D46FA">
        <w:rPr>
          <w:rFonts w:ascii="Times New Roman" w:hAnsi="Times New Roman" w:cs="Times New Roman"/>
          <w:b w:val="0"/>
          <w:sz w:val="22"/>
          <w:szCs w:val="22"/>
        </w:rPr>
        <w:t>по квалификационным уровням профессиональных</w:t>
      </w:r>
    </w:p>
    <w:p w:rsidR="001A5B87" w:rsidRPr="009D46FA" w:rsidRDefault="005B04D5" w:rsidP="003E231E">
      <w:pPr>
        <w:pStyle w:val="ConsPlusTitle"/>
        <w:widowControl/>
        <w:jc w:val="center"/>
        <w:rPr>
          <w:rFonts w:ascii="Times New Roman" w:hAnsi="Times New Roman" w:cs="Times New Roman"/>
          <w:b w:val="0"/>
          <w:sz w:val="22"/>
          <w:szCs w:val="22"/>
        </w:rPr>
      </w:pPr>
      <w:r>
        <w:rPr>
          <w:rFonts w:ascii="Times New Roman" w:hAnsi="Times New Roman" w:cs="Times New Roman"/>
          <w:b w:val="0"/>
          <w:sz w:val="22"/>
          <w:szCs w:val="22"/>
        </w:rPr>
        <w:t>квалификационных групп</w:t>
      </w:r>
      <w:proofErr w:type="gramStart"/>
      <w:r>
        <w:rPr>
          <w:rFonts w:ascii="Times New Roman" w:hAnsi="Times New Roman" w:cs="Times New Roman"/>
          <w:b w:val="0"/>
          <w:sz w:val="22"/>
          <w:szCs w:val="22"/>
        </w:rPr>
        <w:t xml:space="preserve"> </w:t>
      </w:r>
      <w:r w:rsidR="006E6B15">
        <w:rPr>
          <w:rFonts w:ascii="Times New Roman" w:hAnsi="Times New Roman" w:cs="Times New Roman"/>
          <w:b w:val="0"/>
          <w:sz w:val="22"/>
          <w:szCs w:val="22"/>
        </w:rPr>
        <w:t xml:space="preserve"> </w:t>
      </w:r>
      <w:r w:rsidR="001A5B87" w:rsidRPr="009D46FA">
        <w:rPr>
          <w:rFonts w:ascii="Times New Roman" w:hAnsi="Times New Roman" w:cs="Times New Roman"/>
          <w:b w:val="0"/>
          <w:sz w:val="22"/>
          <w:szCs w:val="22"/>
        </w:rPr>
        <w:t xml:space="preserve"> (</w:t>
      </w:r>
      <w:proofErr w:type="gramEnd"/>
      <w:r w:rsidR="001A5B87" w:rsidRPr="009D46FA">
        <w:rPr>
          <w:rFonts w:ascii="Times New Roman" w:hAnsi="Times New Roman" w:cs="Times New Roman"/>
          <w:b w:val="0"/>
          <w:sz w:val="22"/>
          <w:szCs w:val="22"/>
        </w:rPr>
        <w:t>ПКГ)</w:t>
      </w:r>
    </w:p>
    <w:p w:rsidR="007E44DD" w:rsidRDefault="007E44DD" w:rsidP="00AE6BC9">
      <w:pPr>
        <w:autoSpaceDE w:val="0"/>
        <w:autoSpaceDN w:val="0"/>
        <w:adjustRightInd w:val="0"/>
        <w:jc w:val="center"/>
        <w:outlineLvl w:val="1"/>
        <w:rPr>
          <w:rFonts w:ascii="Times New Roman" w:hAnsi="Times New Roman"/>
        </w:rPr>
      </w:pPr>
    </w:p>
    <w:p w:rsidR="001A5B87" w:rsidRPr="009D46FA" w:rsidRDefault="001A5B87" w:rsidP="00AE6BC9">
      <w:pPr>
        <w:autoSpaceDE w:val="0"/>
        <w:autoSpaceDN w:val="0"/>
        <w:adjustRightInd w:val="0"/>
        <w:jc w:val="center"/>
        <w:outlineLvl w:val="1"/>
        <w:rPr>
          <w:rFonts w:ascii="Times New Roman" w:hAnsi="Times New Roman"/>
        </w:rPr>
      </w:pPr>
      <w:r w:rsidRPr="009D46FA">
        <w:rPr>
          <w:rFonts w:ascii="Times New Roman" w:hAnsi="Times New Roman"/>
        </w:rPr>
        <w:t>ПКГ должностей работников образования:</w:t>
      </w:r>
    </w:p>
    <w:p w:rsidR="001A5B87" w:rsidRPr="009D46FA" w:rsidRDefault="001A5B87" w:rsidP="00AE6BC9">
      <w:pPr>
        <w:autoSpaceDE w:val="0"/>
        <w:autoSpaceDN w:val="0"/>
        <w:adjustRightInd w:val="0"/>
        <w:jc w:val="both"/>
        <w:outlineLvl w:val="2"/>
        <w:rPr>
          <w:rFonts w:ascii="Times New Roman" w:hAnsi="Times New Roman"/>
        </w:rPr>
      </w:pPr>
      <w:r w:rsidRPr="009D46FA">
        <w:rPr>
          <w:rFonts w:ascii="Times New Roman" w:hAnsi="Times New Roman"/>
        </w:rPr>
        <w:t>- ПКГ должностей работников учебно-вспомогательного персонала второго уровня</w:t>
      </w:r>
    </w:p>
    <w:tbl>
      <w:tblPr>
        <w:tblW w:w="9639" w:type="dxa"/>
        <w:tblInd w:w="70" w:type="dxa"/>
        <w:tblLayout w:type="fixed"/>
        <w:tblCellMar>
          <w:left w:w="70" w:type="dxa"/>
          <w:right w:w="70" w:type="dxa"/>
        </w:tblCellMar>
        <w:tblLook w:val="0000" w:firstRow="0" w:lastRow="0" w:firstColumn="0" w:lastColumn="0" w:noHBand="0" w:noVBand="0"/>
      </w:tblPr>
      <w:tblGrid>
        <w:gridCol w:w="3645"/>
        <w:gridCol w:w="4725"/>
        <w:gridCol w:w="1269"/>
      </w:tblGrid>
      <w:tr w:rsidR="001A5B87" w:rsidRPr="009D46FA" w:rsidTr="00E130D8">
        <w:trPr>
          <w:cantSplit/>
          <w:trHeight w:val="480"/>
        </w:trPr>
        <w:tc>
          <w:tcPr>
            <w:tcW w:w="3645"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r w:rsidRPr="009D46FA">
              <w:rPr>
                <w:rFonts w:ascii="Times New Roman" w:hAnsi="Times New Roman"/>
              </w:rPr>
              <w:t xml:space="preserve">ПКГ должностей работников </w:t>
            </w:r>
            <w:r w:rsidRPr="009D46FA">
              <w:rPr>
                <w:rFonts w:ascii="Times New Roman" w:hAnsi="Times New Roman"/>
              </w:rPr>
              <w:br/>
              <w:t xml:space="preserve">учебно-вспомогательного  </w:t>
            </w:r>
            <w:r w:rsidRPr="009D46FA">
              <w:rPr>
                <w:rFonts w:ascii="Times New Roman" w:hAnsi="Times New Roman"/>
              </w:rPr>
              <w:br/>
              <w:t xml:space="preserve">персонала второго уровня </w:t>
            </w:r>
          </w:p>
        </w:tc>
        <w:tc>
          <w:tcPr>
            <w:tcW w:w="4725"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r w:rsidRPr="009D46FA">
              <w:rPr>
                <w:rFonts w:ascii="Times New Roman" w:hAnsi="Times New Roman"/>
              </w:rPr>
              <w:t xml:space="preserve">должности, отнесенные       </w:t>
            </w:r>
            <w:r w:rsidRPr="009D46FA">
              <w:rPr>
                <w:rFonts w:ascii="Times New Roman" w:hAnsi="Times New Roman"/>
              </w:rPr>
              <w:br/>
              <w:t xml:space="preserve">к квалификационным уровням    </w:t>
            </w:r>
          </w:p>
        </w:tc>
        <w:tc>
          <w:tcPr>
            <w:tcW w:w="1269"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proofErr w:type="spellStart"/>
            <w:r w:rsidRPr="009D46FA">
              <w:rPr>
                <w:rFonts w:ascii="Times New Roman" w:hAnsi="Times New Roman"/>
              </w:rPr>
              <w:t>Минималь-ный</w:t>
            </w:r>
            <w:proofErr w:type="spellEnd"/>
            <w:r w:rsidRPr="009D46FA">
              <w:rPr>
                <w:rFonts w:ascii="Times New Roman" w:hAnsi="Times New Roman"/>
              </w:rPr>
              <w:br/>
              <w:t>оклад, руб.</w:t>
            </w:r>
          </w:p>
        </w:tc>
      </w:tr>
      <w:tr w:rsidR="001A5B87" w:rsidRPr="009D46FA" w:rsidTr="00E130D8">
        <w:trPr>
          <w:cantSplit/>
          <w:trHeight w:val="240"/>
        </w:trPr>
        <w:tc>
          <w:tcPr>
            <w:tcW w:w="3645"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r w:rsidRPr="009D46FA">
              <w:rPr>
                <w:rFonts w:ascii="Times New Roman" w:hAnsi="Times New Roman"/>
              </w:rPr>
              <w:t>1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r w:rsidRPr="009D46FA">
              <w:rPr>
                <w:rFonts w:ascii="Times New Roman" w:hAnsi="Times New Roman"/>
              </w:rPr>
              <w:t xml:space="preserve">младший воспитатель               </w:t>
            </w:r>
          </w:p>
        </w:tc>
        <w:tc>
          <w:tcPr>
            <w:tcW w:w="1269" w:type="dxa"/>
            <w:tcBorders>
              <w:top w:val="single" w:sz="6" w:space="0" w:color="auto"/>
              <w:left w:val="single" w:sz="6" w:space="0" w:color="auto"/>
              <w:bottom w:val="single" w:sz="6" w:space="0" w:color="auto"/>
              <w:right w:val="single" w:sz="6" w:space="0" w:color="auto"/>
            </w:tcBorders>
          </w:tcPr>
          <w:p w:rsidR="001A5B87" w:rsidRPr="009D46FA" w:rsidRDefault="00095A78" w:rsidP="00E130D8">
            <w:pPr>
              <w:autoSpaceDE w:val="0"/>
              <w:autoSpaceDN w:val="0"/>
              <w:adjustRightInd w:val="0"/>
              <w:rPr>
                <w:rFonts w:ascii="Times New Roman" w:hAnsi="Times New Roman"/>
              </w:rPr>
            </w:pPr>
            <w:r>
              <w:rPr>
                <w:rFonts w:ascii="Times New Roman" w:hAnsi="Times New Roman"/>
              </w:rPr>
              <w:t>3035</w:t>
            </w:r>
          </w:p>
        </w:tc>
      </w:tr>
    </w:tbl>
    <w:p w:rsidR="001A5B87" w:rsidRPr="009D46FA" w:rsidRDefault="001A5B87" w:rsidP="00AE6BC9">
      <w:pPr>
        <w:autoSpaceDE w:val="0"/>
        <w:autoSpaceDN w:val="0"/>
        <w:adjustRightInd w:val="0"/>
        <w:jc w:val="center"/>
        <w:outlineLvl w:val="2"/>
        <w:rPr>
          <w:rFonts w:ascii="Times New Roman" w:hAnsi="Times New Roman"/>
        </w:rPr>
      </w:pPr>
    </w:p>
    <w:p w:rsidR="001A5B87" w:rsidRPr="009D46FA" w:rsidRDefault="001A5B87" w:rsidP="00AE6BC9">
      <w:pPr>
        <w:autoSpaceDE w:val="0"/>
        <w:autoSpaceDN w:val="0"/>
        <w:adjustRightInd w:val="0"/>
        <w:jc w:val="both"/>
        <w:outlineLvl w:val="2"/>
        <w:rPr>
          <w:rFonts w:ascii="Times New Roman" w:hAnsi="Times New Roman"/>
        </w:rPr>
      </w:pPr>
      <w:r w:rsidRPr="009D46FA">
        <w:rPr>
          <w:rFonts w:ascii="Times New Roman" w:hAnsi="Times New Roman"/>
        </w:rPr>
        <w:t>- ПКГ должностей педагогических работников</w:t>
      </w:r>
    </w:p>
    <w:tbl>
      <w:tblPr>
        <w:tblW w:w="9639" w:type="dxa"/>
        <w:tblInd w:w="70" w:type="dxa"/>
        <w:tblLayout w:type="fixed"/>
        <w:tblCellMar>
          <w:left w:w="70" w:type="dxa"/>
          <w:right w:w="70" w:type="dxa"/>
        </w:tblCellMar>
        <w:tblLook w:val="0000" w:firstRow="0" w:lastRow="0" w:firstColumn="0" w:lastColumn="0" w:noHBand="0" w:noVBand="0"/>
      </w:tblPr>
      <w:tblGrid>
        <w:gridCol w:w="3645"/>
        <w:gridCol w:w="4725"/>
        <w:gridCol w:w="1269"/>
      </w:tblGrid>
      <w:tr w:rsidR="001A5B87" w:rsidRPr="009D46FA" w:rsidTr="00E130D8">
        <w:trPr>
          <w:cantSplit/>
          <w:trHeight w:val="360"/>
        </w:trPr>
        <w:tc>
          <w:tcPr>
            <w:tcW w:w="3645"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r w:rsidRPr="009D46FA">
              <w:rPr>
                <w:rFonts w:ascii="Times New Roman" w:hAnsi="Times New Roman"/>
              </w:rPr>
              <w:lastRenderedPageBreak/>
              <w:t xml:space="preserve">ПКГ должностей      </w:t>
            </w:r>
            <w:r w:rsidRPr="009D46FA">
              <w:rPr>
                <w:rFonts w:ascii="Times New Roman" w:hAnsi="Times New Roman"/>
              </w:rPr>
              <w:br/>
              <w:t xml:space="preserve">педагогических работников </w:t>
            </w:r>
          </w:p>
        </w:tc>
        <w:tc>
          <w:tcPr>
            <w:tcW w:w="4725"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r w:rsidRPr="009D46FA">
              <w:rPr>
                <w:rFonts w:ascii="Times New Roman" w:hAnsi="Times New Roman"/>
              </w:rPr>
              <w:t xml:space="preserve">должности, отнесенные       </w:t>
            </w:r>
            <w:r w:rsidRPr="009D46FA">
              <w:rPr>
                <w:rFonts w:ascii="Times New Roman" w:hAnsi="Times New Roman"/>
              </w:rPr>
              <w:br/>
              <w:t xml:space="preserve">к квалификационным уровням    </w:t>
            </w:r>
          </w:p>
        </w:tc>
        <w:tc>
          <w:tcPr>
            <w:tcW w:w="1269"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proofErr w:type="spellStart"/>
            <w:r w:rsidRPr="009D46FA">
              <w:rPr>
                <w:rFonts w:ascii="Times New Roman" w:hAnsi="Times New Roman"/>
              </w:rPr>
              <w:t>Минималь-ный</w:t>
            </w:r>
            <w:proofErr w:type="spellEnd"/>
            <w:r w:rsidRPr="009D46FA">
              <w:rPr>
                <w:rFonts w:ascii="Times New Roman" w:hAnsi="Times New Roman"/>
              </w:rPr>
              <w:br/>
              <w:t>оклад, руб.</w:t>
            </w:r>
          </w:p>
        </w:tc>
      </w:tr>
      <w:tr w:rsidR="001A5B87" w:rsidRPr="009D46FA" w:rsidTr="00E130D8">
        <w:trPr>
          <w:cantSplit/>
          <w:trHeight w:val="480"/>
        </w:trPr>
        <w:tc>
          <w:tcPr>
            <w:tcW w:w="3645"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r w:rsidRPr="009D46FA">
              <w:rPr>
                <w:rFonts w:ascii="Times New Roman" w:hAnsi="Times New Roman"/>
              </w:rPr>
              <w:t>1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r w:rsidRPr="009D46FA">
              <w:rPr>
                <w:rFonts w:ascii="Times New Roman" w:hAnsi="Times New Roman"/>
              </w:rPr>
              <w:t>инструктор по физической культуре;</w:t>
            </w:r>
            <w:r w:rsidRPr="009D46FA">
              <w:rPr>
                <w:rFonts w:ascii="Times New Roman" w:hAnsi="Times New Roman"/>
              </w:rPr>
              <w:br/>
              <w:t>музыкальный руководитель;  старший</w:t>
            </w:r>
            <w:r w:rsidRPr="009D46FA">
              <w:rPr>
                <w:rFonts w:ascii="Times New Roman" w:hAnsi="Times New Roman"/>
              </w:rPr>
              <w:br/>
              <w:t xml:space="preserve">вожатый                           </w:t>
            </w:r>
          </w:p>
        </w:tc>
        <w:tc>
          <w:tcPr>
            <w:tcW w:w="1269" w:type="dxa"/>
            <w:tcBorders>
              <w:top w:val="single" w:sz="6" w:space="0" w:color="auto"/>
              <w:left w:val="single" w:sz="6" w:space="0" w:color="auto"/>
              <w:bottom w:val="single" w:sz="6" w:space="0" w:color="auto"/>
              <w:right w:val="single" w:sz="6" w:space="0" w:color="auto"/>
            </w:tcBorders>
          </w:tcPr>
          <w:p w:rsidR="001A5B87" w:rsidRPr="009D46FA" w:rsidRDefault="00095A78" w:rsidP="00E130D8">
            <w:pPr>
              <w:autoSpaceDE w:val="0"/>
              <w:autoSpaceDN w:val="0"/>
              <w:adjustRightInd w:val="0"/>
              <w:rPr>
                <w:rFonts w:ascii="Times New Roman" w:hAnsi="Times New Roman"/>
              </w:rPr>
            </w:pPr>
            <w:r>
              <w:rPr>
                <w:rFonts w:ascii="Times New Roman" w:hAnsi="Times New Roman"/>
              </w:rPr>
              <w:t>3298</w:t>
            </w:r>
          </w:p>
        </w:tc>
      </w:tr>
      <w:tr w:rsidR="001A5B87" w:rsidRPr="009D46FA" w:rsidTr="00E130D8">
        <w:trPr>
          <w:cantSplit/>
          <w:trHeight w:val="480"/>
        </w:trPr>
        <w:tc>
          <w:tcPr>
            <w:tcW w:w="3645"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r w:rsidRPr="009D46FA">
              <w:rPr>
                <w:rFonts w:ascii="Times New Roman" w:hAnsi="Times New Roman"/>
              </w:rPr>
              <w:t>3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1A5B87" w:rsidRPr="009D46FA" w:rsidRDefault="001A5B87" w:rsidP="004234AA">
            <w:pPr>
              <w:autoSpaceDE w:val="0"/>
              <w:autoSpaceDN w:val="0"/>
              <w:adjustRightInd w:val="0"/>
              <w:rPr>
                <w:rFonts w:ascii="Times New Roman" w:hAnsi="Times New Roman"/>
              </w:rPr>
            </w:pPr>
            <w:r w:rsidRPr="009D46FA">
              <w:rPr>
                <w:rFonts w:ascii="Times New Roman" w:hAnsi="Times New Roman"/>
              </w:rPr>
              <w:t xml:space="preserve">воспитатель;    педагог-психолог        </w:t>
            </w:r>
          </w:p>
        </w:tc>
        <w:tc>
          <w:tcPr>
            <w:tcW w:w="1269" w:type="dxa"/>
            <w:tcBorders>
              <w:top w:val="single" w:sz="6" w:space="0" w:color="auto"/>
              <w:left w:val="single" w:sz="6" w:space="0" w:color="auto"/>
              <w:bottom w:val="single" w:sz="6" w:space="0" w:color="auto"/>
              <w:right w:val="single" w:sz="6" w:space="0" w:color="auto"/>
            </w:tcBorders>
          </w:tcPr>
          <w:p w:rsidR="001A5B87" w:rsidRPr="009D46FA" w:rsidRDefault="00095A78" w:rsidP="00E130D8">
            <w:pPr>
              <w:autoSpaceDE w:val="0"/>
              <w:autoSpaceDN w:val="0"/>
              <w:adjustRightInd w:val="0"/>
              <w:rPr>
                <w:rFonts w:ascii="Times New Roman" w:hAnsi="Times New Roman"/>
              </w:rPr>
            </w:pPr>
            <w:r>
              <w:rPr>
                <w:rFonts w:ascii="Times New Roman" w:hAnsi="Times New Roman"/>
              </w:rPr>
              <w:t>3695</w:t>
            </w:r>
          </w:p>
        </w:tc>
      </w:tr>
      <w:tr w:rsidR="001A5B87" w:rsidRPr="009D46FA" w:rsidTr="00E130D8">
        <w:trPr>
          <w:cantSplit/>
          <w:trHeight w:val="1080"/>
        </w:trPr>
        <w:tc>
          <w:tcPr>
            <w:tcW w:w="3645"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r w:rsidRPr="009D46FA">
              <w:rPr>
                <w:rFonts w:ascii="Times New Roman" w:hAnsi="Times New Roman"/>
              </w:rPr>
              <w:t>4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r w:rsidRPr="009D46FA">
              <w:rPr>
                <w:rFonts w:ascii="Times New Roman" w:hAnsi="Times New Roman"/>
              </w:rPr>
              <w:t>старший  воспитатель;</w:t>
            </w:r>
            <w:r w:rsidRPr="009D46FA">
              <w:rPr>
                <w:rFonts w:ascii="Times New Roman" w:hAnsi="Times New Roman"/>
              </w:rPr>
              <w:br/>
              <w:t xml:space="preserve">учитель-дефектолог;               </w:t>
            </w:r>
            <w:r w:rsidRPr="009D46FA">
              <w:rPr>
                <w:rFonts w:ascii="Times New Roman" w:hAnsi="Times New Roman"/>
              </w:rPr>
              <w:br/>
              <w:t>учитель-логопед (логопед);</w:t>
            </w:r>
          </w:p>
          <w:p w:rsidR="001A5B87" w:rsidRPr="009D46FA" w:rsidRDefault="001A5B87" w:rsidP="00E130D8">
            <w:pPr>
              <w:autoSpaceDE w:val="0"/>
              <w:autoSpaceDN w:val="0"/>
              <w:adjustRightInd w:val="0"/>
              <w:rPr>
                <w:rFonts w:ascii="Times New Roman" w:hAnsi="Times New Roman"/>
              </w:rPr>
            </w:pPr>
          </w:p>
        </w:tc>
        <w:tc>
          <w:tcPr>
            <w:tcW w:w="1269" w:type="dxa"/>
            <w:tcBorders>
              <w:top w:val="single" w:sz="6" w:space="0" w:color="auto"/>
              <w:left w:val="single" w:sz="6" w:space="0" w:color="auto"/>
              <w:bottom w:val="single" w:sz="6" w:space="0" w:color="auto"/>
              <w:right w:val="single" w:sz="6" w:space="0" w:color="auto"/>
            </w:tcBorders>
          </w:tcPr>
          <w:p w:rsidR="001A5B87" w:rsidRPr="009D46FA" w:rsidRDefault="00095A78" w:rsidP="00E130D8">
            <w:pPr>
              <w:autoSpaceDE w:val="0"/>
              <w:autoSpaceDN w:val="0"/>
              <w:adjustRightInd w:val="0"/>
              <w:rPr>
                <w:rFonts w:ascii="Times New Roman" w:hAnsi="Times New Roman"/>
              </w:rPr>
            </w:pPr>
            <w:r>
              <w:rPr>
                <w:rFonts w:ascii="Times New Roman" w:hAnsi="Times New Roman"/>
              </w:rPr>
              <w:t>3827</w:t>
            </w:r>
            <w:r w:rsidR="001A5B87" w:rsidRPr="009D46FA">
              <w:rPr>
                <w:rFonts w:ascii="Times New Roman" w:hAnsi="Times New Roman"/>
              </w:rPr>
              <w:t xml:space="preserve">   </w:t>
            </w:r>
          </w:p>
        </w:tc>
      </w:tr>
    </w:tbl>
    <w:p w:rsidR="001A5B87" w:rsidRPr="009D46FA" w:rsidRDefault="001A5B87" w:rsidP="00AE6BC9">
      <w:pPr>
        <w:autoSpaceDE w:val="0"/>
        <w:autoSpaceDN w:val="0"/>
        <w:adjustRightInd w:val="0"/>
        <w:jc w:val="both"/>
        <w:outlineLvl w:val="1"/>
        <w:rPr>
          <w:rFonts w:ascii="Times New Roman" w:hAnsi="Times New Roman"/>
        </w:rPr>
      </w:pPr>
      <w:r w:rsidRPr="009D46FA">
        <w:rPr>
          <w:rFonts w:ascii="Times New Roman" w:hAnsi="Times New Roman"/>
        </w:rPr>
        <w:t>- ПКГ общеотраслевых должностей руководителей, специалистов и служащих</w:t>
      </w:r>
    </w:p>
    <w:tbl>
      <w:tblPr>
        <w:tblW w:w="9639" w:type="dxa"/>
        <w:tblInd w:w="70" w:type="dxa"/>
        <w:tblLayout w:type="fixed"/>
        <w:tblCellMar>
          <w:left w:w="70" w:type="dxa"/>
          <w:right w:w="70" w:type="dxa"/>
        </w:tblCellMar>
        <w:tblLook w:val="0000" w:firstRow="0" w:lastRow="0" w:firstColumn="0" w:lastColumn="0" w:noHBand="0" w:noVBand="0"/>
      </w:tblPr>
      <w:tblGrid>
        <w:gridCol w:w="3645"/>
        <w:gridCol w:w="4725"/>
        <w:gridCol w:w="1269"/>
      </w:tblGrid>
      <w:tr w:rsidR="001A5B87" w:rsidRPr="009D46FA" w:rsidTr="00E130D8">
        <w:trPr>
          <w:cantSplit/>
          <w:trHeight w:val="360"/>
        </w:trPr>
        <w:tc>
          <w:tcPr>
            <w:tcW w:w="3645"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r w:rsidRPr="009D46FA">
              <w:rPr>
                <w:rFonts w:ascii="Times New Roman" w:hAnsi="Times New Roman"/>
              </w:rPr>
              <w:t xml:space="preserve">Квалификационный уровень </w:t>
            </w:r>
          </w:p>
        </w:tc>
        <w:tc>
          <w:tcPr>
            <w:tcW w:w="4725"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r w:rsidRPr="009D46FA">
              <w:rPr>
                <w:rFonts w:ascii="Times New Roman" w:hAnsi="Times New Roman"/>
              </w:rPr>
              <w:t xml:space="preserve">должности, отнесенные       </w:t>
            </w:r>
            <w:r w:rsidRPr="009D46FA">
              <w:rPr>
                <w:rFonts w:ascii="Times New Roman" w:hAnsi="Times New Roman"/>
              </w:rPr>
              <w:br/>
              <w:t xml:space="preserve">к квалификационным уровням    </w:t>
            </w:r>
          </w:p>
        </w:tc>
        <w:tc>
          <w:tcPr>
            <w:tcW w:w="1269"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proofErr w:type="spellStart"/>
            <w:r w:rsidRPr="009D46FA">
              <w:rPr>
                <w:rFonts w:ascii="Times New Roman" w:hAnsi="Times New Roman"/>
              </w:rPr>
              <w:t>Минималь-ный</w:t>
            </w:r>
            <w:proofErr w:type="spellEnd"/>
            <w:r w:rsidRPr="009D46FA">
              <w:rPr>
                <w:rFonts w:ascii="Times New Roman" w:hAnsi="Times New Roman"/>
              </w:rPr>
              <w:br/>
              <w:t>оклад, руб.</w:t>
            </w:r>
          </w:p>
        </w:tc>
      </w:tr>
      <w:tr w:rsidR="001A5B87" w:rsidRPr="009D46FA" w:rsidTr="00E130D8">
        <w:trPr>
          <w:cantSplit/>
          <w:trHeight w:val="240"/>
        </w:trPr>
        <w:tc>
          <w:tcPr>
            <w:tcW w:w="9639" w:type="dxa"/>
            <w:gridSpan w:val="3"/>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r w:rsidRPr="009D46FA">
              <w:rPr>
                <w:rFonts w:ascii="Times New Roman" w:hAnsi="Times New Roman"/>
              </w:rPr>
              <w:t xml:space="preserve">ПКГ "Общеотраслевые должности служащих первого уровня"          </w:t>
            </w:r>
          </w:p>
        </w:tc>
      </w:tr>
      <w:tr w:rsidR="001A5B87" w:rsidRPr="009D46FA" w:rsidTr="00E130D8">
        <w:trPr>
          <w:cantSplit/>
          <w:trHeight w:val="480"/>
        </w:trPr>
        <w:tc>
          <w:tcPr>
            <w:tcW w:w="3645" w:type="dxa"/>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r w:rsidRPr="009D46FA">
              <w:rPr>
                <w:rFonts w:ascii="Times New Roman" w:hAnsi="Times New Roman"/>
              </w:rPr>
              <w:t>1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1A5B87" w:rsidRPr="009D46FA" w:rsidRDefault="001A5B87" w:rsidP="004234AA">
            <w:pPr>
              <w:autoSpaceDE w:val="0"/>
              <w:autoSpaceDN w:val="0"/>
              <w:adjustRightInd w:val="0"/>
              <w:rPr>
                <w:rFonts w:ascii="Times New Roman" w:hAnsi="Times New Roman"/>
              </w:rPr>
            </w:pPr>
            <w:r w:rsidRPr="009D46FA">
              <w:rPr>
                <w:rFonts w:ascii="Times New Roman" w:hAnsi="Times New Roman"/>
              </w:rPr>
              <w:t xml:space="preserve">секретарь;   </w:t>
            </w:r>
            <w:r w:rsidRPr="009D46FA">
              <w:rPr>
                <w:rFonts w:ascii="Times New Roman" w:hAnsi="Times New Roman"/>
              </w:rPr>
              <w:br/>
              <w:t xml:space="preserve">делопроизводитель                 </w:t>
            </w:r>
          </w:p>
        </w:tc>
        <w:tc>
          <w:tcPr>
            <w:tcW w:w="1269" w:type="dxa"/>
            <w:tcBorders>
              <w:top w:val="single" w:sz="6" w:space="0" w:color="auto"/>
              <w:left w:val="single" w:sz="6" w:space="0" w:color="auto"/>
              <w:bottom w:val="single" w:sz="6" w:space="0" w:color="auto"/>
              <w:right w:val="single" w:sz="6" w:space="0" w:color="auto"/>
            </w:tcBorders>
          </w:tcPr>
          <w:p w:rsidR="001A5B87" w:rsidRPr="009D46FA" w:rsidRDefault="00095A78" w:rsidP="00E130D8">
            <w:pPr>
              <w:autoSpaceDE w:val="0"/>
              <w:autoSpaceDN w:val="0"/>
              <w:adjustRightInd w:val="0"/>
              <w:rPr>
                <w:rFonts w:ascii="Times New Roman" w:hAnsi="Times New Roman"/>
              </w:rPr>
            </w:pPr>
            <w:r>
              <w:rPr>
                <w:rFonts w:ascii="Times New Roman" w:hAnsi="Times New Roman"/>
              </w:rPr>
              <w:t>2771</w:t>
            </w:r>
            <w:r w:rsidR="001A5B87" w:rsidRPr="009D46FA">
              <w:rPr>
                <w:rFonts w:ascii="Times New Roman" w:hAnsi="Times New Roman"/>
              </w:rPr>
              <w:t xml:space="preserve">   </w:t>
            </w:r>
          </w:p>
        </w:tc>
      </w:tr>
      <w:tr w:rsidR="001A5B87" w:rsidRPr="009D46FA" w:rsidTr="00E130D8">
        <w:trPr>
          <w:cantSplit/>
          <w:trHeight w:val="240"/>
        </w:trPr>
        <w:tc>
          <w:tcPr>
            <w:tcW w:w="9639" w:type="dxa"/>
            <w:gridSpan w:val="3"/>
            <w:tcBorders>
              <w:top w:val="single" w:sz="6" w:space="0" w:color="auto"/>
              <w:left w:val="single" w:sz="6" w:space="0" w:color="auto"/>
              <w:bottom w:val="single" w:sz="6" w:space="0" w:color="auto"/>
              <w:right w:val="single" w:sz="6" w:space="0" w:color="auto"/>
            </w:tcBorders>
          </w:tcPr>
          <w:p w:rsidR="001A5B87" w:rsidRPr="009D46FA" w:rsidRDefault="001A5B87" w:rsidP="00E130D8">
            <w:pPr>
              <w:autoSpaceDE w:val="0"/>
              <w:autoSpaceDN w:val="0"/>
              <w:adjustRightInd w:val="0"/>
              <w:rPr>
                <w:rFonts w:ascii="Times New Roman" w:hAnsi="Times New Roman"/>
              </w:rPr>
            </w:pPr>
            <w:r w:rsidRPr="009D46FA">
              <w:rPr>
                <w:rFonts w:ascii="Times New Roman" w:hAnsi="Times New Roman"/>
              </w:rPr>
              <w:t xml:space="preserve">ПКГ </w:t>
            </w:r>
            <w:r w:rsidR="00095A78">
              <w:rPr>
                <w:rFonts w:ascii="Times New Roman" w:hAnsi="Times New Roman"/>
              </w:rPr>
              <w:t>«</w:t>
            </w:r>
            <w:r w:rsidRPr="009D46FA">
              <w:rPr>
                <w:rFonts w:ascii="Times New Roman" w:hAnsi="Times New Roman"/>
              </w:rPr>
              <w:t>Общеотраслевые должности служащих второго уровня</w:t>
            </w:r>
            <w:r w:rsidR="00095A78">
              <w:rPr>
                <w:rFonts w:ascii="Times New Roman" w:hAnsi="Times New Roman"/>
              </w:rPr>
              <w:t>»</w:t>
            </w:r>
            <w:r w:rsidRPr="009D46FA">
              <w:rPr>
                <w:rFonts w:ascii="Times New Roman" w:hAnsi="Times New Roman"/>
              </w:rPr>
              <w:t xml:space="preserve">          </w:t>
            </w:r>
          </w:p>
        </w:tc>
      </w:tr>
      <w:tr w:rsidR="00095A78" w:rsidRPr="009D46FA" w:rsidTr="00E130D8">
        <w:trPr>
          <w:cantSplit/>
          <w:trHeight w:val="840"/>
        </w:trPr>
        <w:tc>
          <w:tcPr>
            <w:tcW w:w="3645"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Pr>
                <w:rFonts w:ascii="Times New Roman" w:hAnsi="Times New Roman"/>
              </w:rPr>
              <w:t>1</w:t>
            </w:r>
            <w:r w:rsidRPr="009D46FA">
              <w:rPr>
                <w:rFonts w:ascii="Times New Roman" w:hAnsi="Times New Roman"/>
              </w:rPr>
              <w:t xml:space="preserve">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Pr>
                <w:rFonts w:ascii="Times New Roman" w:hAnsi="Times New Roman"/>
              </w:rPr>
              <w:t>техник; техник по инструменту</w:t>
            </w:r>
          </w:p>
        </w:tc>
        <w:tc>
          <w:tcPr>
            <w:tcW w:w="1269"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Pr>
                <w:rFonts w:ascii="Times New Roman" w:hAnsi="Times New Roman"/>
              </w:rPr>
              <w:t>2902</w:t>
            </w:r>
            <w:r w:rsidRPr="009D46FA">
              <w:rPr>
                <w:rFonts w:ascii="Times New Roman" w:hAnsi="Times New Roman"/>
              </w:rPr>
              <w:t xml:space="preserve">  </w:t>
            </w:r>
          </w:p>
        </w:tc>
      </w:tr>
      <w:tr w:rsidR="00095A78" w:rsidRPr="009D46FA" w:rsidTr="00E130D8">
        <w:trPr>
          <w:cantSplit/>
          <w:trHeight w:val="840"/>
        </w:trPr>
        <w:tc>
          <w:tcPr>
            <w:tcW w:w="3645"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sidRPr="009D46FA">
              <w:rPr>
                <w:rFonts w:ascii="Times New Roman" w:hAnsi="Times New Roman"/>
              </w:rPr>
              <w:t>2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sidRPr="009D46FA">
              <w:rPr>
                <w:rFonts w:ascii="Times New Roman" w:hAnsi="Times New Roman"/>
              </w:rPr>
              <w:t>заведующий   складом;   заведующий</w:t>
            </w:r>
            <w:r w:rsidRPr="009D46FA">
              <w:rPr>
                <w:rFonts w:ascii="Times New Roman" w:hAnsi="Times New Roman"/>
              </w:rPr>
              <w:br/>
              <w:t xml:space="preserve">хозяйством;   </w:t>
            </w:r>
          </w:p>
        </w:tc>
        <w:tc>
          <w:tcPr>
            <w:tcW w:w="1269"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Pr>
                <w:rFonts w:ascii="Times New Roman" w:hAnsi="Times New Roman"/>
              </w:rPr>
              <w:t>3166</w:t>
            </w:r>
          </w:p>
        </w:tc>
      </w:tr>
      <w:tr w:rsidR="00095A78" w:rsidRPr="009D46FA" w:rsidTr="00E130D8">
        <w:trPr>
          <w:cantSplit/>
          <w:trHeight w:val="360"/>
        </w:trPr>
        <w:tc>
          <w:tcPr>
            <w:tcW w:w="3645"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sidRPr="009D46FA">
              <w:rPr>
                <w:rFonts w:ascii="Times New Roman" w:hAnsi="Times New Roman"/>
              </w:rPr>
              <w:t>3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sidRPr="009D46FA">
              <w:rPr>
                <w:rFonts w:ascii="Times New Roman" w:hAnsi="Times New Roman"/>
              </w:rPr>
              <w:t>заведующий           производством</w:t>
            </w:r>
            <w:r w:rsidRPr="009D46FA">
              <w:rPr>
                <w:rFonts w:ascii="Times New Roman" w:hAnsi="Times New Roman"/>
              </w:rPr>
              <w:br/>
              <w:t xml:space="preserve">(шеф-повар)                       </w:t>
            </w:r>
          </w:p>
        </w:tc>
        <w:tc>
          <w:tcPr>
            <w:tcW w:w="1269"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Pr>
                <w:rFonts w:ascii="Times New Roman" w:hAnsi="Times New Roman"/>
              </w:rPr>
              <w:t>3430</w:t>
            </w:r>
            <w:r w:rsidRPr="009D46FA">
              <w:rPr>
                <w:rFonts w:ascii="Times New Roman" w:hAnsi="Times New Roman"/>
              </w:rPr>
              <w:t xml:space="preserve">  </w:t>
            </w:r>
          </w:p>
        </w:tc>
      </w:tr>
      <w:tr w:rsidR="00095A78" w:rsidRPr="009D46FA" w:rsidTr="00E130D8">
        <w:trPr>
          <w:cantSplit/>
          <w:trHeight w:val="240"/>
        </w:trPr>
        <w:tc>
          <w:tcPr>
            <w:tcW w:w="9639" w:type="dxa"/>
            <w:gridSpan w:val="3"/>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sidRPr="009D46FA">
              <w:rPr>
                <w:rFonts w:ascii="Times New Roman" w:hAnsi="Times New Roman"/>
              </w:rPr>
              <w:t xml:space="preserve">ПКГ "Общеотраслевые должности служащих третьего уровня"         </w:t>
            </w:r>
          </w:p>
        </w:tc>
      </w:tr>
      <w:tr w:rsidR="00095A78" w:rsidRPr="009D46FA" w:rsidTr="00095A78">
        <w:trPr>
          <w:cantSplit/>
          <w:trHeight w:val="1089"/>
        </w:trPr>
        <w:tc>
          <w:tcPr>
            <w:tcW w:w="3645"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sidRPr="009D46FA">
              <w:rPr>
                <w:rFonts w:ascii="Times New Roman" w:hAnsi="Times New Roman"/>
              </w:rPr>
              <w:t>1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sidRPr="009D46FA">
              <w:rPr>
                <w:rFonts w:ascii="Times New Roman" w:hAnsi="Times New Roman"/>
              </w:rPr>
              <w:t xml:space="preserve">инженер; </w:t>
            </w:r>
            <w:r>
              <w:rPr>
                <w:rFonts w:ascii="Times New Roman" w:hAnsi="Times New Roman"/>
              </w:rPr>
              <w:t>специалист по охране труда;</w:t>
            </w:r>
            <w:r w:rsidRPr="009D46FA">
              <w:rPr>
                <w:rFonts w:ascii="Times New Roman" w:hAnsi="Times New Roman"/>
              </w:rPr>
              <w:t xml:space="preserve">          инженер-энергетик</w:t>
            </w:r>
            <w:r>
              <w:rPr>
                <w:rFonts w:ascii="Times New Roman" w:hAnsi="Times New Roman"/>
              </w:rPr>
              <w:t>; инженер-программист; специалист по кадрам;</w:t>
            </w:r>
            <w:r w:rsidRPr="009D46FA">
              <w:rPr>
                <w:rFonts w:ascii="Times New Roman" w:hAnsi="Times New Roman"/>
              </w:rPr>
              <w:br/>
              <w:t>(э</w:t>
            </w:r>
            <w:r>
              <w:rPr>
                <w:rFonts w:ascii="Times New Roman" w:hAnsi="Times New Roman"/>
              </w:rPr>
              <w:t>нергетик);  психолог;  социолог</w:t>
            </w:r>
            <w:r w:rsidRPr="009D46FA">
              <w:rPr>
                <w:rFonts w:ascii="Times New Roman" w:hAnsi="Times New Roman"/>
              </w:rPr>
              <w:br/>
            </w:r>
          </w:p>
        </w:tc>
        <w:tc>
          <w:tcPr>
            <w:tcW w:w="1269"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Pr>
                <w:rFonts w:ascii="Times New Roman" w:hAnsi="Times New Roman"/>
              </w:rPr>
              <w:t>3430</w:t>
            </w:r>
          </w:p>
        </w:tc>
      </w:tr>
      <w:tr w:rsidR="00095A78" w:rsidRPr="009D46FA" w:rsidTr="00E130D8">
        <w:trPr>
          <w:cantSplit/>
          <w:trHeight w:val="600"/>
        </w:trPr>
        <w:tc>
          <w:tcPr>
            <w:tcW w:w="3645"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sidRPr="009D46FA">
              <w:rPr>
                <w:rFonts w:ascii="Times New Roman" w:hAnsi="Times New Roman"/>
              </w:rPr>
              <w:t>2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sidRPr="009D46FA">
              <w:rPr>
                <w:rFonts w:ascii="Times New Roman" w:hAnsi="Times New Roman"/>
              </w:rPr>
              <w:t>должности     служащих     первого</w:t>
            </w:r>
            <w:r w:rsidRPr="009D46FA">
              <w:rPr>
                <w:rFonts w:ascii="Times New Roman" w:hAnsi="Times New Roman"/>
              </w:rPr>
              <w:br/>
              <w:t>квалификационного    уровня,    по</w:t>
            </w:r>
            <w:r w:rsidRPr="009D46FA">
              <w:rPr>
                <w:rFonts w:ascii="Times New Roman" w:hAnsi="Times New Roman"/>
              </w:rPr>
              <w:br/>
              <w:t>которым может  устанавливаться  II</w:t>
            </w:r>
            <w:r w:rsidRPr="009D46FA">
              <w:rPr>
                <w:rFonts w:ascii="Times New Roman" w:hAnsi="Times New Roman"/>
              </w:rPr>
              <w:br/>
            </w:r>
            <w:proofErr w:type="spellStart"/>
            <w:r w:rsidRPr="009D46FA">
              <w:rPr>
                <w:rFonts w:ascii="Times New Roman" w:hAnsi="Times New Roman"/>
              </w:rPr>
              <w:t>внутридолжностная</w:t>
            </w:r>
            <w:proofErr w:type="spellEnd"/>
            <w:r w:rsidRPr="009D46FA">
              <w:rPr>
                <w:rFonts w:ascii="Times New Roman" w:hAnsi="Times New Roman"/>
              </w:rPr>
              <w:t xml:space="preserve"> категория       </w:t>
            </w:r>
          </w:p>
        </w:tc>
        <w:tc>
          <w:tcPr>
            <w:tcW w:w="1269"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Pr>
                <w:rFonts w:ascii="Times New Roman" w:hAnsi="Times New Roman"/>
              </w:rPr>
              <w:t>3564</w:t>
            </w:r>
          </w:p>
        </w:tc>
      </w:tr>
      <w:tr w:rsidR="00095A78" w:rsidRPr="009D46FA" w:rsidTr="00E130D8">
        <w:trPr>
          <w:cantSplit/>
          <w:trHeight w:val="600"/>
        </w:trPr>
        <w:tc>
          <w:tcPr>
            <w:tcW w:w="3645"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sidRPr="009D46FA">
              <w:rPr>
                <w:rFonts w:ascii="Times New Roman" w:hAnsi="Times New Roman"/>
              </w:rPr>
              <w:lastRenderedPageBreak/>
              <w:t>3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sidRPr="009D46FA">
              <w:rPr>
                <w:rFonts w:ascii="Times New Roman" w:hAnsi="Times New Roman"/>
              </w:rPr>
              <w:t>должности     служащих     первого</w:t>
            </w:r>
            <w:r w:rsidRPr="009D46FA">
              <w:rPr>
                <w:rFonts w:ascii="Times New Roman" w:hAnsi="Times New Roman"/>
              </w:rPr>
              <w:br/>
              <w:t>квалификационного    уровня,    по</w:t>
            </w:r>
            <w:r w:rsidRPr="009D46FA">
              <w:rPr>
                <w:rFonts w:ascii="Times New Roman" w:hAnsi="Times New Roman"/>
              </w:rPr>
              <w:br/>
              <w:t>которым  может  устанавливаться  I</w:t>
            </w:r>
            <w:r w:rsidRPr="009D46FA">
              <w:rPr>
                <w:rFonts w:ascii="Times New Roman" w:hAnsi="Times New Roman"/>
              </w:rPr>
              <w:br/>
            </w:r>
            <w:proofErr w:type="spellStart"/>
            <w:r w:rsidRPr="009D46FA">
              <w:rPr>
                <w:rFonts w:ascii="Times New Roman" w:hAnsi="Times New Roman"/>
              </w:rPr>
              <w:t>внутридолжностная</w:t>
            </w:r>
            <w:proofErr w:type="spellEnd"/>
            <w:r w:rsidRPr="009D46FA">
              <w:rPr>
                <w:rFonts w:ascii="Times New Roman" w:hAnsi="Times New Roman"/>
              </w:rPr>
              <w:t xml:space="preserve"> категория       </w:t>
            </w:r>
          </w:p>
        </w:tc>
        <w:tc>
          <w:tcPr>
            <w:tcW w:w="1269"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Pr>
                <w:rFonts w:ascii="Times New Roman" w:hAnsi="Times New Roman"/>
              </w:rPr>
              <w:t>3695</w:t>
            </w:r>
          </w:p>
        </w:tc>
      </w:tr>
      <w:tr w:rsidR="00095A78" w:rsidRPr="009D46FA" w:rsidTr="00E130D8">
        <w:trPr>
          <w:cantSplit/>
          <w:trHeight w:val="720"/>
        </w:trPr>
        <w:tc>
          <w:tcPr>
            <w:tcW w:w="3645"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sidRPr="009D46FA">
              <w:rPr>
                <w:rFonts w:ascii="Times New Roman" w:hAnsi="Times New Roman"/>
              </w:rPr>
              <w:t>4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sidRPr="009D46FA">
              <w:rPr>
                <w:rFonts w:ascii="Times New Roman" w:hAnsi="Times New Roman"/>
              </w:rPr>
              <w:t>должности     служащих     первого</w:t>
            </w:r>
            <w:r w:rsidRPr="009D46FA">
              <w:rPr>
                <w:rFonts w:ascii="Times New Roman" w:hAnsi="Times New Roman"/>
              </w:rPr>
              <w:br/>
              <w:t>квалификационного    уровня,    по</w:t>
            </w:r>
            <w:r w:rsidRPr="009D46FA">
              <w:rPr>
                <w:rFonts w:ascii="Times New Roman" w:hAnsi="Times New Roman"/>
              </w:rPr>
              <w:br/>
              <w:t>которым   может    устанавливаться</w:t>
            </w:r>
            <w:r w:rsidRPr="009D46FA">
              <w:rPr>
                <w:rFonts w:ascii="Times New Roman" w:hAnsi="Times New Roman"/>
              </w:rPr>
              <w:br/>
              <w:t>производное            должностное</w:t>
            </w:r>
            <w:r w:rsidRPr="009D46FA">
              <w:rPr>
                <w:rFonts w:ascii="Times New Roman" w:hAnsi="Times New Roman"/>
              </w:rPr>
              <w:br/>
              <w:t xml:space="preserve">наименование "ведущий"            </w:t>
            </w:r>
          </w:p>
        </w:tc>
        <w:tc>
          <w:tcPr>
            <w:tcW w:w="1269" w:type="dxa"/>
            <w:tcBorders>
              <w:top w:val="single" w:sz="6" w:space="0" w:color="auto"/>
              <w:left w:val="single" w:sz="6" w:space="0" w:color="auto"/>
              <w:bottom w:val="single" w:sz="6" w:space="0" w:color="auto"/>
              <w:right w:val="single" w:sz="6" w:space="0" w:color="auto"/>
            </w:tcBorders>
          </w:tcPr>
          <w:p w:rsidR="00095A78" w:rsidRPr="009D46FA" w:rsidRDefault="00095A78" w:rsidP="00095A78">
            <w:pPr>
              <w:autoSpaceDE w:val="0"/>
              <w:autoSpaceDN w:val="0"/>
              <w:adjustRightInd w:val="0"/>
              <w:rPr>
                <w:rFonts w:ascii="Times New Roman" w:hAnsi="Times New Roman"/>
              </w:rPr>
            </w:pPr>
            <w:r>
              <w:rPr>
                <w:rFonts w:ascii="Times New Roman" w:hAnsi="Times New Roman"/>
              </w:rPr>
              <w:t>3827</w:t>
            </w:r>
            <w:r w:rsidRPr="009D46FA">
              <w:rPr>
                <w:rFonts w:ascii="Times New Roman" w:hAnsi="Times New Roman"/>
              </w:rPr>
              <w:t xml:space="preserve">   </w:t>
            </w:r>
          </w:p>
        </w:tc>
      </w:tr>
    </w:tbl>
    <w:p w:rsidR="001A5B87" w:rsidRDefault="00095A78" w:rsidP="00AE6BC9">
      <w:pPr>
        <w:autoSpaceDE w:val="0"/>
        <w:autoSpaceDN w:val="0"/>
        <w:adjustRightInd w:val="0"/>
        <w:jc w:val="center"/>
        <w:outlineLvl w:val="2"/>
        <w:rPr>
          <w:rFonts w:ascii="Times New Roman" w:hAnsi="Times New Roman"/>
        </w:rPr>
      </w:pPr>
      <w:r>
        <w:rPr>
          <w:rFonts w:ascii="Times New Roman" w:hAnsi="Times New Roman"/>
        </w:rPr>
        <w:t>ПКГ общеотраслевых профессий рабочих</w:t>
      </w:r>
    </w:p>
    <w:tbl>
      <w:tblPr>
        <w:tblW w:w="9639" w:type="dxa"/>
        <w:tblInd w:w="70" w:type="dxa"/>
        <w:tblLayout w:type="fixed"/>
        <w:tblCellMar>
          <w:left w:w="70" w:type="dxa"/>
          <w:right w:w="70" w:type="dxa"/>
        </w:tblCellMar>
        <w:tblLook w:val="0000" w:firstRow="0" w:lastRow="0" w:firstColumn="0" w:lastColumn="0" w:noHBand="0" w:noVBand="0"/>
      </w:tblPr>
      <w:tblGrid>
        <w:gridCol w:w="3645"/>
        <w:gridCol w:w="4725"/>
        <w:gridCol w:w="1269"/>
      </w:tblGrid>
      <w:tr w:rsidR="00095A78" w:rsidRPr="009D46FA" w:rsidTr="000617EC">
        <w:trPr>
          <w:cantSplit/>
          <w:trHeight w:val="360"/>
        </w:trPr>
        <w:tc>
          <w:tcPr>
            <w:tcW w:w="3645" w:type="dxa"/>
            <w:tcBorders>
              <w:top w:val="single" w:sz="6" w:space="0" w:color="auto"/>
              <w:left w:val="single" w:sz="6" w:space="0" w:color="auto"/>
              <w:bottom w:val="single" w:sz="6" w:space="0" w:color="auto"/>
              <w:right w:val="single" w:sz="6" w:space="0" w:color="auto"/>
            </w:tcBorders>
          </w:tcPr>
          <w:p w:rsidR="00095A78" w:rsidRPr="009D46FA" w:rsidRDefault="00095A78" w:rsidP="000617EC">
            <w:pPr>
              <w:autoSpaceDE w:val="0"/>
              <w:autoSpaceDN w:val="0"/>
              <w:adjustRightInd w:val="0"/>
              <w:rPr>
                <w:rFonts w:ascii="Times New Roman" w:hAnsi="Times New Roman"/>
              </w:rPr>
            </w:pPr>
            <w:r w:rsidRPr="009D46FA">
              <w:rPr>
                <w:rFonts w:ascii="Times New Roman" w:hAnsi="Times New Roman"/>
              </w:rPr>
              <w:t xml:space="preserve">Квалификационный уровень </w:t>
            </w:r>
          </w:p>
        </w:tc>
        <w:tc>
          <w:tcPr>
            <w:tcW w:w="4725" w:type="dxa"/>
            <w:tcBorders>
              <w:top w:val="single" w:sz="6" w:space="0" w:color="auto"/>
              <w:left w:val="single" w:sz="6" w:space="0" w:color="auto"/>
              <w:bottom w:val="single" w:sz="6" w:space="0" w:color="auto"/>
              <w:right w:val="single" w:sz="6" w:space="0" w:color="auto"/>
            </w:tcBorders>
          </w:tcPr>
          <w:p w:rsidR="00095A78" w:rsidRPr="009D46FA" w:rsidRDefault="00095A78" w:rsidP="000617EC">
            <w:pPr>
              <w:autoSpaceDE w:val="0"/>
              <w:autoSpaceDN w:val="0"/>
              <w:adjustRightInd w:val="0"/>
              <w:rPr>
                <w:rFonts w:ascii="Times New Roman" w:hAnsi="Times New Roman"/>
              </w:rPr>
            </w:pPr>
            <w:r w:rsidRPr="009D46FA">
              <w:rPr>
                <w:rFonts w:ascii="Times New Roman" w:hAnsi="Times New Roman"/>
              </w:rPr>
              <w:t xml:space="preserve">должности, отнесенные       </w:t>
            </w:r>
            <w:r w:rsidRPr="009D46FA">
              <w:rPr>
                <w:rFonts w:ascii="Times New Roman" w:hAnsi="Times New Roman"/>
              </w:rPr>
              <w:br/>
              <w:t xml:space="preserve">к квалификационным уровням    </w:t>
            </w:r>
          </w:p>
        </w:tc>
        <w:tc>
          <w:tcPr>
            <w:tcW w:w="1269" w:type="dxa"/>
            <w:tcBorders>
              <w:top w:val="single" w:sz="6" w:space="0" w:color="auto"/>
              <w:left w:val="single" w:sz="6" w:space="0" w:color="auto"/>
              <w:bottom w:val="single" w:sz="6" w:space="0" w:color="auto"/>
              <w:right w:val="single" w:sz="6" w:space="0" w:color="auto"/>
            </w:tcBorders>
          </w:tcPr>
          <w:p w:rsidR="00095A78" w:rsidRPr="009D46FA" w:rsidRDefault="00095A78" w:rsidP="000617EC">
            <w:pPr>
              <w:autoSpaceDE w:val="0"/>
              <w:autoSpaceDN w:val="0"/>
              <w:adjustRightInd w:val="0"/>
              <w:rPr>
                <w:rFonts w:ascii="Times New Roman" w:hAnsi="Times New Roman"/>
              </w:rPr>
            </w:pPr>
            <w:proofErr w:type="spellStart"/>
            <w:r w:rsidRPr="009D46FA">
              <w:rPr>
                <w:rFonts w:ascii="Times New Roman" w:hAnsi="Times New Roman"/>
              </w:rPr>
              <w:t>Минималь-ный</w:t>
            </w:r>
            <w:proofErr w:type="spellEnd"/>
            <w:r w:rsidRPr="009D46FA">
              <w:rPr>
                <w:rFonts w:ascii="Times New Roman" w:hAnsi="Times New Roman"/>
              </w:rPr>
              <w:br/>
              <w:t>оклад, руб.</w:t>
            </w:r>
          </w:p>
        </w:tc>
      </w:tr>
      <w:tr w:rsidR="00095A78" w:rsidRPr="009D46FA" w:rsidTr="000617EC">
        <w:trPr>
          <w:cantSplit/>
          <w:trHeight w:val="240"/>
        </w:trPr>
        <w:tc>
          <w:tcPr>
            <w:tcW w:w="9639" w:type="dxa"/>
            <w:gridSpan w:val="3"/>
            <w:tcBorders>
              <w:top w:val="single" w:sz="6" w:space="0" w:color="auto"/>
              <w:left w:val="single" w:sz="6" w:space="0" w:color="auto"/>
              <w:bottom w:val="single" w:sz="6" w:space="0" w:color="auto"/>
              <w:right w:val="single" w:sz="6" w:space="0" w:color="auto"/>
            </w:tcBorders>
          </w:tcPr>
          <w:p w:rsidR="00095A78" w:rsidRPr="009D46FA" w:rsidRDefault="00095A78" w:rsidP="000617EC">
            <w:pPr>
              <w:autoSpaceDE w:val="0"/>
              <w:autoSpaceDN w:val="0"/>
              <w:adjustRightInd w:val="0"/>
              <w:rPr>
                <w:rFonts w:ascii="Times New Roman" w:hAnsi="Times New Roman"/>
              </w:rPr>
            </w:pPr>
            <w:r w:rsidRPr="009D46FA">
              <w:rPr>
                <w:rFonts w:ascii="Times New Roman" w:hAnsi="Times New Roman"/>
              </w:rPr>
              <w:t>ПКГ "О</w:t>
            </w:r>
            <w:r>
              <w:rPr>
                <w:rFonts w:ascii="Times New Roman" w:hAnsi="Times New Roman"/>
              </w:rPr>
              <w:t>бщеотраслевые профессии рабочих</w:t>
            </w:r>
            <w:r w:rsidRPr="009D46FA">
              <w:rPr>
                <w:rFonts w:ascii="Times New Roman" w:hAnsi="Times New Roman"/>
              </w:rPr>
              <w:t xml:space="preserve"> первого уровня"          </w:t>
            </w:r>
          </w:p>
        </w:tc>
      </w:tr>
      <w:tr w:rsidR="00095A78" w:rsidRPr="009D46FA" w:rsidTr="000617EC">
        <w:trPr>
          <w:cantSplit/>
          <w:trHeight w:val="480"/>
        </w:trPr>
        <w:tc>
          <w:tcPr>
            <w:tcW w:w="3645" w:type="dxa"/>
            <w:tcBorders>
              <w:top w:val="single" w:sz="6" w:space="0" w:color="auto"/>
              <w:left w:val="single" w:sz="6" w:space="0" w:color="auto"/>
              <w:bottom w:val="single" w:sz="6" w:space="0" w:color="auto"/>
              <w:right w:val="single" w:sz="6" w:space="0" w:color="auto"/>
            </w:tcBorders>
          </w:tcPr>
          <w:p w:rsidR="00095A78" w:rsidRPr="009D46FA" w:rsidRDefault="00095A78" w:rsidP="000617EC">
            <w:pPr>
              <w:autoSpaceDE w:val="0"/>
              <w:autoSpaceDN w:val="0"/>
              <w:adjustRightInd w:val="0"/>
              <w:rPr>
                <w:rFonts w:ascii="Times New Roman" w:hAnsi="Times New Roman"/>
              </w:rPr>
            </w:pPr>
            <w:r w:rsidRPr="009D46FA">
              <w:rPr>
                <w:rFonts w:ascii="Times New Roman" w:hAnsi="Times New Roman"/>
              </w:rPr>
              <w:t>1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095A78" w:rsidRPr="009D46FA" w:rsidRDefault="00095A78" w:rsidP="000617EC">
            <w:pPr>
              <w:autoSpaceDE w:val="0"/>
              <w:autoSpaceDN w:val="0"/>
              <w:adjustRightInd w:val="0"/>
              <w:rPr>
                <w:rFonts w:ascii="Times New Roman" w:hAnsi="Times New Roman"/>
              </w:rPr>
            </w:pPr>
            <w:r>
              <w:rPr>
                <w:rFonts w:ascii="Times New Roman" w:hAnsi="Times New Roman"/>
              </w:rPr>
              <w:t>Наименования профессий рабочих, по которым предусмотрено присвоение 1,2.3 квалификационных разрядов</w:t>
            </w:r>
            <w:r w:rsidRPr="009D46FA">
              <w:rPr>
                <w:rFonts w:ascii="Times New Roman" w:hAnsi="Times New Roman"/>
              </w:rPr>
              <w:t xml:space="preserve">  </w:t>
            </w:r>
            <w:r>
              <w:rPr>
                <w:rFonts w:ascii="Times New Roman" w:hAnsi="Times New Roman"/>
              </w:rPr>
              <w:t xml:space="preserve">в соответствии с </w:t>
            </w:r>
            <w:r w:rsidR="000B73E9">
              <w:rPr>
                <w:rFonts w:ascii="Times New Roman" w:hAnsi="Times New Roman"/>
              </w:rPr>
              <w:t>Единым тарифно-квалификационным справочником работ и профессий рабочих, выпуск 1, раздел «Профессии рабочих, общие для всех отраслей народного хозяйства»</w:t>
            </w:r>
            <w:r w:rsidRPr="009D46FA">
              <w:rPr>
                <w:rFonts w:ascii="Times New Roman" w:hAnsi="Times New Roman"/>
              </w:rPr>
              <w:t xml:space="preserve">            </w:t>
            </w:r>
          </w:p>
        </w:tc>
        <w:tc>
          <w:tcPr>
            <w:tcW w:w="1269" w:type="dxa"/>
            <w:tcBorders>
              <w:top w:val="single" w:sz="6" w:space="0" w:color="auto"/>
              <w:left w:val="single" w:sz="6" w:space="0" w:color="auto"/>
              <w:bottom w:val="single" w:sz="6" w:space="0" w:color="auto"/>
              <w:right w:val="single" w:sz="6" w:space="0" w:color="auto"/>
            </w:tcBorders>
          </w:tcPr>
          <w:p w:rsidR="00095A78" w:rsidRPr="009D46FA" w:rsidRDefault="00095A78" w:rsidP="000617EC">
            <w:pPr>
              <w:autoSpaceDE w:val="0"/>
              <w:autoSpaceDN w:val="0"/>
              <w:adjustRightInd w:val="0"/>
              <w:rPr>
                <w:rFonts w:ascii="Times New Roman" w:hAnsi="Times New Roman"/>
              </w:rPr>
            </w:pPr>
            <w:r>
              <w:rPr>
                <w:rFonts w:ascii="Times New Roman" w:hAnsi="Times New Roman"/>
              </w:rPr>
              <w:t>2508</w:t>
            </w:r>
          </w:p>
        </w:tc>
      </w:tr>
      <w:tr w:rsidR="000B73E9" w:rsidRPr="009D46FA" w:rsidTr="000617EC">
        <w:trPr>
          <w:cantSplit/>
          <w:trHeight w:val="480"/>
        </w:trPr>
        <w:tc>
          <w:tcPr>
            <w:tcW w:w="3645" w:type="dxa"/>
            <w:tcBorders>
              <w:top w:val="single" w:sz="6" w:space="0" w:color="auto"/>
              <w:left w:val="single" w:sz="6" w:space="0" w:color="auto"/>
              <w:bottom w:val="single" w:sz="6" w:space="0" w:color="auto"/>
              <w:right w:val="single" w:sz="6" w:space="0" w:color="auto"/>
            </w:tcBorders>
          </w:tcPr>
          <w:p w:rsidR="000B73E9" w:rsidRPr="009D46FA" w:rsidRDefault="000B73E9" w:rsidP="000B73E9">
            <w:pPr>
              <w:autoSpaceDE w:val="0"/>
              <w:autoSpaceDN w:val="0"/>
              <w:adjustRightInd w:val="0"/>
              <w:rPr>
                <w:rFonts w:ascii="Times New Roman" w:hAnsi="Times New Roman"/>
              </w:rPr>
            </w:pPr>
            <w:r>
              <w:rPr>
                <w:rFonts w:ascii="Times New Roman" w:hAnsi="Times New Roman"/>
              </w:rPr>
              <w:t>2</w:t>
            </w:r>
            <w:r w:rsidRPr="009D46FA">
              <w:rPr>
                <w:rFonts w:ascii="Times New Roman" w:hAnsi="Times New Roman"/>
              </w:rPr>
              <w:t xml:space="preserve"> квалификационный уровень</w:t>
            </w:r>
          </w:p>
        </w:tc>
        <w:tc>
          <w:tcPr>
            <w:tcW w:w="4725" w:type="dxa"/>
            <w:tcBorders>
              <w:top w:val="single" w:sz="6" w:space="0" w:color="auto"/>
              <w:left w:val="single" w:sz="6" w:space="0" w:color="auto"/>
              <w:bottom w:val="single" w:sz="6" w:space="0" w:color="auto"/>
              <w:right w:val="single" w:sz="6" w:space="0" w:color="auto"/>
            </w:tcBorders>
          </w:tcPr>
          <w:p w:rsidR="000B73E9" w:rsidRPr="009D46FA" w:rsidRDefault="000B73E9" w:rsidP="000B73E9">
            <w:pPr>
              <w:autoSpaceDE w:val="0"/>
              <w:autoSpaceDN w:val="0"/>
              <w:adjustRightInd w:val="0"/>
              <w:rPr>
                <w:rFonts w:ascii="Times New Roman" w:hAnsi="Times New Roman"/>
              </w:rPr>
            </w:pPr>
            <w:r>
              <w:rPr>
                <w:rFonts w:ascii="Times New Roman" w:hAnsi="Times New Roman"/>
              </w:rPr>
              <w:t>профессий рабочих, отнесенные к первому квалификационному уровню, при выполнении работ по профессии с производным наименованием «старший» (старший по смене)</w:t>
            </w:r>
          </w:p>
        </w:tc>
        <w:tc>
          <w:tcPr>
            <w:tcW w:w="1269" w:type="dxa"/>
            <w:tcBorders>
              <w:top w:val="single" w:sz="6" w:space="0" w:color="auto"/>
              <w:left w:val="single" w:sz="6" w:space="0" w:color="auto"/>
              <w:bottom w:val="single" w:sz="6" w:space="0" w:color="auto"/>
              <w:right w:val="single" w:sz="6" w:space="0" w:color="auto"/>
            </w:tcBorders>
          </w:tcPr>
          <w:p w:rsidR="000B73E9" w:rsidRPr="009D46FA" w:rsidRDefault="000B73E9" w:rsidP="000B73E9">
            <w:pPr>
              <w:autoSpaceDE w:val="0"/>
              <w:autoSpaceDN w:val="0"/>
              <w:adjustRightInd w:val="0"/>
              <w:rPr>
                <w:rFonts w:ascii="Times New Roman" w:hAnsi="Times New Roman"/>
              </w:rPr>
            </w:pPr>
            <w:r>
              <w:rPr>
                <w:rFonts w:ascii="Times New Roman" w:hAnsi="Times New Roman"/>
              </w:rPr>
              <w:t>2771</w:t>
            </w:r>
          </w:p>
        </w:tc>
      </w:tr>
    </w:tbl>
    <w:p w:rsidR="001A5B87" w:rsidRDefault="001A5B87" w:rsidP="00152CAF">
      <w:pPr>
        <w:autoSpaceDE w:val="0"/>
        <w:autoSpaceDN w:val="0"/>
        <w:adjustRightInd w:val="0"/>
        <w:spacing w:after="0" w:line="240" w:lineRule="auto"/>
        <w:ind w:left="4956"/>
        <w:jc w:val="right"/>
        <w:outlineLvl w:val="1"/>
        <w:rPr>
          <w:rFonts w:ascii="Times New Roman" w:hAnsi="Times New Roman"/>
        </w:rPr>
      </w:pPr>
    </w:p>
    <w:p w:rsidR="001A5B87" w:rsidRDefault="001A5B87" w:rsidP="00152CAF">
      <w:pPr>
        <w:autoSpaceDE w:val="0"/>
        <w:autoSpaceDN w:val="0"/>
        <w:adjustRightInd w:val="0"/>
        <w:spacing w:after="0" w:line="240" w:lineRule="auto"/>
        <w:ind w:left="4956"/>
        <w:jc w:val="right"/>
        <w:outlineLvl w:val="1"/>
        <w:rPr>
          <w:rFonts w:ascii="Times New Roman" w:hAnsi="Times New Roman"/>
        </w:rPr>
      </w:pPr>
      <w:r w:rsidRPr="00C77294">
        <w:rPr>
          <w:rFonts w:ascii="Times New Roman" w:hAnsi="Times New Roman"/>
        </w:rPr>
        <w:t>Приложение</w:t>
      </w:r>
      <w:r>
        <w:rPr>
          <w:rFonts w:ascii="Times New Roman" w:hAnsi="Times New Roman"/>
        </w:rPr>
        <w:t xml:space="preserve"> № 2</w:t>
      </w:r>
    </w:p>
    <w:p w:rsidR="001A5B87" w:rsidRPr="00B8298E" w:rsidRDefault="001A5B87" w:rsidP="00152CAF">
      <w:pPr>
        <w:autoSpaceDE w:val="0"/>
        <w:autoSpaceDN w:val="0"/>
        <w:adjustRightInd w:val="0"/>
        <w:spacing w:after="0" w:line="240" w:lineRule="auto"/>
        <w:ind w:left="5664"/>
        <w:jc w:val="right"/>
        <w:outlineLvl w:val="0"/>
      </w:pPr>
      <w:r w:rsidRPr="009D46FA">
        <w:rPr>
          <w:rFonts w:ascii="Times New Roman" w:hAnsi="Times New Roman"/>
        </w:rPr>
        <w:t xml:space="preserve">               к</w:t>
      </w:r>
      <w:r>
        <w:t xml:space="preserve"> </w:t>
      </w:r>
      <w:r>
        <w:rPr>
          <w:rFonts w:ascii="Times New Roman" w:hAnsi="Times New Roman"/>
          <w:bCs/>
          <w:lang w:eastAsia="ru-RU"/>
        </w:rPr>
        <w:t>Положению</w:t>
      </w:r>
      <w:r w:rsidRPr="00B8298E">
        <w:rPr>
          <w:rFonts w:ascii="Times New Roman" w:hAnsi="Times New Roman"/>
          <w:bCs/>
          <w:lang w:eastAsia="ru-RU"/>
        </w:rPr>
        <w:t xml:space="preserve"> об оплате </w:t>
      </w:r>
      <w:r>
        <w:rPr>
          <w:rFonts w:ascii="Times New Roman" w:hAnsi="Times New Roman"/>
          <w:bCs/>
          <w:lang w:eastAsia="ru-RU"/>
        </w:rPr>
        <w:t xml:space="preserve">                               </w:t>
      </w:r>
      <w:r w:rsidRPr="00B8298E">
        <w:rPr>
          <w:rFonts w:ascii="Times New Roman" w:hAnsi="Times New Roman"/>
          <w:bCs/>
          <w:lang w:eastAsia="ru-RU"/>
        </w:rPr>
        <w:t>труда работников</w:t>
      </w:r>
      <w:r>
        <w:rPr>
          <w:rFonts w:ascii="Times New Roman" w:hAnsi="Times New Roman"/>
          <w:bCs/>
          <w:lang w:eastAsia="ru-RU"/>
        </w:rPr>
        <w:t xml:space="preserve"> МБДОУ № </w:t>
      </w:r>
      <w:r w:rsidR="00E10A1F">
        <w:rPr>
          <w:rFonts w:ascii="Times New Roman" w:hAnsi="Times New Roman"/>
          <w:bCs/>
          <w:lang w:eastAsia="ru-RU"/>
        </w:rPr>
        <w:t>1</w:t>
      </w:r>
      <w:r>
        <w:rPr>
          <w:rFonts w:ascii="Times New Roman" w:hAnsi="Times New Roman"/>
          <w:bCs/>
          <w:lang w:eastAsia="ru-RU"/>
        </w:rPr>
        <w:t>57</w:t>
      </w:r>
    </w:p>
    <w:p w:rsidR="001A5B87" w:rsidRPr="00C77294" w:rsidRDefault="001A5B87" w:rsidP="00152CAF">
      <w:pPr>
        <w:autoSpaceDE w:val="0"/>
        <w:autoSpaceDN w:val="0"/>
        <w:adjustRightInd w:val="0"/>
        <w:spacing w:after="0" w:line="240" w:lineRule="auto"/>
        <w:jc w:val="center"/>
        <w:rPr>
          <w:rFonts w:ascii="Times New Roman" w:hAnsi="Times New Roman"/>
        </w:rPr>
      </w:pPr>
    </w:p>
    <w:p w:rsidR="001A5B87" w:rsidRPr="00C77294" w:rsidRDefault="001A5B87" w:rsidP="00152CAF">
      <w:pPr>
        <w:autoSpaceDE w:val="0"/>
        <w:autoSpaceDN w:val="0"/>
        <w:adjustRightInd w:val="0"/>
        <w:spacing w:after="0" w:line="240" w:lineRule="auto"/>
        <w:jc w:val="center"/>
        <w:rPr>
          <w:rFonts w:ascii="Times New Roman" w:hAnsi="Times New Roman"/>
        </w:rPr>
      </w:pPr>
      <w:r w:rsidRPr="00C77294">
        <w:rPr>
          <w:rFonts w:ascii="Times New Roman" w:hAnsi="Times New Roman"/>
        </w:rPr>
        <w:t>Рекомендуемые размеры повышающих коэффициентов</w:t>
      </w:r>
    </w:p>
    <w:p w:rsidR="001A5B87" w:rsidRPr="00C77294" w:rsidRDefault="001A5B87" w:rsidP="00152CAF">
      <w:pPr>
        <w:autoSpaceDE w:val="0"/>
        <w:autoSpaceDN w:val="0"/>
        <w:adjustRightInd w:val="0"/>
        <w:spacing w:after="0" w:line="240" w:lineRule="auto"/>
        <w:jc w:val="center"/>
        <w:rPr>
          <w:rFonts w:ascii="Times New Roman" w:hAnsi="Times New Roman"/>
        </w:rPr>
      </w:pPr>
      <w:r w:rsidRPr="00C77294">
        <w:rPr>
          <w:rFonts w:ascii="Times New Roman" w:hAnsi="Times New Roman"/>
        </w:rPr>
        <w:t>к минимальным окладам по квалификационным уровням</w:t>
      </w:r>
    </w:p>
    <w:p w:rsidR="001A5B87" w:rsidRPr="00C77294" w:rsidRDefault="001A5B87" w:rsidP="00B534DB">
      <w:pPr>
        <w:autoSpaceDE w:val="0"/>
        <w:autoSpaceDN w:val="0"/>
        <w:adjustRightInd w:val="0"/>
        <w:spacing w:after="0" w:line="240" w:lineRule="auto"/>
        <w:jc w:val="center"/>
        <w:rPr>
          <w:rFonts w:ascii="Times New Roman" w:hAnsi="Times New Roman"/>
        </w:rPr>
      </w:pPr>
      <w:r w:rsidRPr="00C77294">
        <w:rPr>
          <w:rFonts w:ascii="Times New Roman" w:hAnsi="Times New Roman"/>
        </w:rPr>
        <w:t xml:space="preserve">ПКГ </w:t>
      </w:r>
    </w:p>
    <w:p w:rsidR="001A5B87" w:rsidRPr="00C77294" w:rsidRDefault="001A5B87" w:rsidP="00152CAF">
      <w:pPr>
        <w:autoSpaceDE w:val="0"/>
        <w:autoSpaceDN w:val="0"/>
        <w:adjustRightInd w:val="0"/>
        <w:spacing w:after="0" w:line="240" w:lineRule="auto"/>
        <w:jc w:val="center"/>
        <w:outlineLvl w:val="2"/>
        <w:rPr>
          <w:rFonts w:ascii="Times New Roman" w:hAnsi="Times New Roman"/>
        </w:rPr>
      </w:pPr>
      <w:r w:rsidRPr="00C77294">
        <w:rPr>
          <w:rFonts w:ascii="Times New Roman" w:hAnsi="Times New Roman"/>
        </w:rPr>
        <w:t>Коэффициент образования или стажа</w:t>
      </w:r>
    </w:p>
    <w:p w:rsidR="001A5B87" w:rsidRPr="00C77294" w:rsidRDefault="001A5B87" w:rsidP="00152CAF">
      <w:pPr>
        <w:autoSpaceDE w:val="0"/>
        <w:autoSpaceDN w:val="0"/>
        <w:adjustRightInd w:val="0"/>
        <w:spacing w:after="0" w:line="240" w:lineRule="auto"/>
        <w:rPr>
          <w:rFonts w:ascii="Times New Roman" w:hAnsi="Times New Roman"/>
        </w:rPr>
      </w:pPr>
    </w:p>
    <w:p w:rsidR="001A5B87" w:rsidRPr="00C77294" w:rsidRDefault="001A5B87" w:rsidP="00152CAF">
      <w:pPr>
        <w:autoSpaceDE w:val="0"/>
        <w:autoSpaceDN w:val="0"/>
        <w:adjustRightInd w:val="0"/>
        <w:spacing w:after="0" w:line="240" w:lineRule="auto"/>
        <w:ind w:firstLine="540"/>
        <w:jc w:val="both"/>
        <w:rPr>
          <w:rFonts w:ascii="Times New Roman" w:hAnsi="Times New Roman"/>
        </w:rPr>
      </w:pPr>
      <w:r w:rsidRPr="00C77294">
        <w:rPr>
          <w:rFonts w:ascii="Times New Roman" w:hAnsi="Times New Roman"/>
        </w:rPr>
        <w:t>Коэффициенты, применяемые при установлении размеров ставок заработной платы учителей и других работников (за исключением руководителей образовательных учреждений) в зависимости от уровня их образования или стажа:</w:t>
      </w:r>
    </w:p>
    <w:tbl>
      <w:tblPr>
        <w:tblW w:w="0" w:type="auto"/>
        <w:tblInd w:w="70" w:type="dxa"/>
        <w:tblLayout w:type="fixed"/>
        <w:tblCellMar>
          <w:left w:w="70" w:type="dxa"/>
          <w:right w:w="70" w:type="dxa"/>
        </w:tblCellMar>
        <w:tblLook w:val="0000" w:firstRow="0" w:lastRow="0" w:firstColumn="0" w:lastColumn="0" w:noHBand="0" w:noVBand="0"/>
      </w:tblPr>
      <w:tblGrid>
        <w:gridCol w:w="2295"/>
        <w:gridCol w:w="1890"/>
        <w:gridCol w:w="5805"/>
      </w:tblGrid>
      <w:tr w:rsidR="001A5B87" w:rsidRPr="00D06236" w:rsidTr="00757473">
        <w:trPr>
          <w:cantSplit/>
          <w:trHeight w:val="480"/>
        </w:trPr>
        <w:tc>
          <w:tcPr>
            <w:tcW w:w="229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Квалификационный</w:t>
            </w:r>
            <w:r w:rsidRPr="00C77294">
              <w:rPr>
                <w:rFonts w:ascii="Times New Roman" w:hAnsi="Times New Roman" w:cs="Times New Roman"/>
                <w:sz w:val="22"/>
                <w:szCs w:val="22"/>
              </w:rPr>
              <w:br/>
              <w:t xml:space="preserve">уровень     </w:t>
            </w: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Рекомендуемые</w:t>
            </w:r>
            <w:r w:rsidRPr="00C77294">
              <w:rPr>
                <w:rFonts w:ascii="Times New Roman" w:hAnsi="Times New Roman" w:cs="Times New Roman"/>
                <w:sz w:val="22"/>
                <w:szCs w:val="22"/>
              </w:rPr>
              <w:br/>
              <w:t xml:space="preserve">значения   </w:t>
            </w:r>
            <w:r w:rsidRPr="00C77294">
              <w:rPr>
                <w:rFonts w:ascii="Times New Roman" w:hAnsi="Times New Roman" w:cs="Times New Roman"/>
                <w:sz w:val="22"/>
                <w:szCs w:val="22"/>
              </w:rPr>
              <w:br/>
              <w:t>коэффициентов</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Характеристики работников         </w:t>
            </w:r>
          </w:p>
        </w:tc>
      </w:tr>
      <w:tr w:rsidR="001A5B87" w:rsidRPr="00D06236" w:rsidTr="00757473">
        <w:trPr>
          <w:cantSplit/>
          <w:trHeight w:val="240"/>
        </w:trPr>
        <w:tc>
          <w:tcPr>
            <w:tcW w:w="2295" w:type="dxa"/>
            <w:vMerge w:val="restart"/>
            <w:tcBorders>
              <w:top w:val="single" w:sz="6" w:space="0" w:color="auto"/>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1        </w:t>
            </w: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1,00</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Стаж от 3 до 10 лет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1,08</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Стаж от 10 до 15 лет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1,17</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Стаж от 0 до 3 лет или от 15 до 20 лет    </w:t>
            </w:r>
          </w:p>
        </w:tc>
      </w:tr>
      <w:tr w:rsidR="001A5B87" w:rsidRPr="00D06236" w:rsidTr="00757473">
        <w:trPr>
          <w:cantSplit/>
          <w:trHeight w:val="240"/>
        </w:trPr>
        <w:tc>
          <w:tcPr>
            <w:tcW w:w="2295" w:type="dxa"/>
            <w:vMerge/>
            <w:tcBorders>
              <w:top w:val="nil"/>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1,18</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Стаж свыше 20 лет                         </w:t>
            </w:r>
          </w:p>
        </w:tc>
      </w:tr>
      <w:tr w:rsidR="001A5B87" w:rsidRPr="00D06236" w:rsidTr="00757473">
        <w:trPr>
          <w:cantSplit/>
          <w:trHeight w:val="240"/>
        </w:trPr>
        <w:tc>
          <w:tcPr>
            <w:tcW w:w="2295" w:type="dxa"/>
            <w:vMerge w:val="restart"/>
            <w:tcBorders>
              <w:top w:val="single" w:sz="6" w:space="0" w:color="auto"/>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2        </w:t>
            </w: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1,00</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Основное общее образование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1,10</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Общее среднее образование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1,15</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Начальное профессиональное образование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1,20</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Среднее профессиональное образование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1,30</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Высшее образование (бакалавр)             </w:t>
            </w:r>
          </w:p>
        </w:tc>
      </w:tr>
      <w:tr w:rsidR="001A5B87" w:rsidRPr="00D06236" w:rsidTr="00757473">
        <w:trPr>
          <w:cantSplit/>
          <w:trHeight w:val="240"/>
        </w:trPr>
        <w:tc>
          <w:tcPr>
            <w:tcW w:w="2295" w:type="dxa"/>
            <w:vMerge/>
            <w:tcBorders>
              <w:top w:val="nil"/>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1,31</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Высшее образование (специалист, магистр)  </w:t>
            </w:r>
          </w:p>
        </w:tc>
      </w:tr>
      <w:tr w:rsidR="001A5B87" w:rsidRPr="00D06236" w:rsidTr="00757473">
        <w:trPr>
          <w:cantSplit/>
          <w:trHeight w:val="240"/>
        </w:trPr>
        <w:tc>
          <w:tcPr>
            <w:tcW w:w="2295" w:type="dxa"/>
            <w:vMerge w:val="restart"/>
            <w:tcBorders>
              <w:top w:val="single" w:sz="6" w:space="0" w:color="auto"/>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3        </w:t>
            </w: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1,00</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Основное общее образование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1,10</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Общее среднее образование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1,15</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Начальное профессиональное образование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1,20</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Среднее профессиональное образование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1,30</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Высшее образование (бакалавр)             </w:t>
            </w:r>
          </w:p>
        </w:tc>
      </w:tr>
      <w:tr w:rsidR="001A5B87" w:rsidRPr="00D06236" w:rsidTr="00757473">
        <w:trPr>
          <w:cantSplit/>
          <w:trHeight w:val="240"/>
        </w:trPr>
        <w:tc>
          <w:tcPr>
            <w:tcW w:w="2295" w:type="dxa"/>
            <w:vMerge/>
            <w:tcBorders>
              <w:top w:val="nil"/>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1,31</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Высшее образование (специалист, магистр)  </w:t>
            </w:r>
          </w:p>
        </w:tc>
      </w:tr>
      <w:tr w:rsidR="001A5B87" w:rsidRPr="00D06236" w:rsidTr="00757473">
        <w:trPr>
          <w:cantSplit/>
          <w:trHeight w:val="240"/>
        </w:trPr>
        <w:tc>
          <w:tcPr>
            <w:tcW w:w="2295" w:type="dxa"/>
            <w:vMerge w:val="restart"/>
            <w:tcBorders>
              <w:top w:val="single" w:sz="6" w:space="0" w:color="auto"/>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4        </w:t>
            </w: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1,00</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Основное общее образование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1,10</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Общее среднее образование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1,15</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Начальное профессиональное образование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1,20</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Среднее профессиональное образование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1,30</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Высшее образование (бакалавр)             </w:t>
            </w:r>
          </w:p>
        </w:tc>
      </w:tr>
      <w:tr w:rsidR="001A5B87" w:rsidRPr="00D06236" w:rsidTr="00757473">
        <w:trPr>
          <w:cantSplit/>
          <w:trHeight w:val="240"/>
        </w:trPr>
        <w:tc>
          <w:tcPr>
            <w:tcW w:w="2295" w:type="dxa"/>
            <w:vMerge/>
            <w:tcBorders>
              <w:top w:val="nil"/>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1,31</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Высшее образование (специалист, магистр)  </w:t>
            </w:r>
          </w:p>
        </w:tc>
      </w:tr>
      <w:tr w:rsidR="001A5B87" w:rsidRPr="00D06236" w:rsidTr="00757473">
        <w:trPr>
          <w:cantSplit/>
          <w:trHeight w:val="240"/>
        </w:trPr>
        <w:tc>
          <w:tcPr>
            <w:tcW w:w="2295" w:type="dxa"/>
            <w:vMerge w:val="restart"/>
            <w:tcBorders>
              <w:top w:val="single" w:sz="6" w:space="0" w:color="auto"/>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5        </w:t>
            </w: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1,00</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Основное общее образование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1,11</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Общее среднее образование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1,18</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Начальное профессиональное образование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1,19</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Среднее профессиональное образование      </w:t>
            </w:r>
          </w:p>
        </w:tc>
      </w:tr>
      <w:tr w:rsidR="001A5B87" w:rsidRPr="00D06236" w:rsidTr="00757473">
        <w:trPr>
          <w:cantSplit/>
          <w:trHeight w:val="240"/>
        </w:trPr>
        <w:tc>
          <w:tcPr>
            <w:tcW w:w="2295" w:type="dxa"/>
            <w:vMerge/>
            <w:tcBorders>
              <w:top w:val="nil"/>
              <w:left w:val="single" w:sz="6" w:space="0" w:color="auto"/>
              <w:bottom w:val="nil"/>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1,30</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Высшее образование (бакалавр)             </w:t>
            </w:r>
          </w:p>
        </w:tc>
      </w:tr>
      <w:tr w:rsidR="001A5B87" w:rsidRPr="00D06236" w:rsidTr="00757473">
        <w:trPr>
          <w:cantSplit/>
          <w:trHeight w:val="240"/>
        </w:trPr>
        <w:tc>
          <w:tcPr>
            <w:tcW w:w="2295" w:type="dxa"/>
            <w:vMerge/>
            <w:tcBorders>
              <w:top w:val="nil"/>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1,31</w:t>
            </w:r>
          </w:p>
        </w:tc>
        <w:tc>
          <w:tcPr>
            <w:tcW w:w="5805" w:type="dxa"/>
            <w:tcBorders>
              <w:top w:val="single" w:sz="6" w:space="0" w:color="auto"/>
              <w:left w:val="single" w:sz="6" w:space="0" w:color="auto"/>
              <w:bottom w:val="single" w:sz="6" w:space="0" w:color="auto"/>
              <w:right w:val="single" w:sz="6" w:space="0" w:color="auto"/>
            </w:tcBorders>
          </w:tcPr>
          <w:p w:rsidR="001A5B87" w:rsidRPr="00C77294" w:rsidRDefault="001A5B87" w:rsidP="00757473">
            <w:pPr>
              <w:pStyle w:val="ConsPlusCell"/>
              <w:widowControl/>
              <w:rPr>
                <w:rFonts w:ascii="Times New Roman" w:hAnsi="Times New Roman" w:cs="Times New Roman"/>
                <w:sz w:val="22"/>
                <w:szCs w:val="22"/>
              </w:rPr>
            </w:pPr>
            <w:r w:rsidRPr="00C77294">
              <w:rPr>
                <w:rFonts w:ascii="Times New Roman" w:hAnsi="Times New Roman" w:cs="Times New Roman"/>
                <w:sz w:val="22"/>
                <w:szCs w:val="22"/>
              </w:rPr>
              <w:t xml:space="preserve">Высшее образование (специалист, магистр)  </w:t>
            </w:r>
          </w:p>
        </w:tc>
      </w:tr>
    </w:tbl>
    <w:p w:rsidR="001A5B87" w:rsidRPr="00C77294" w:rsidRDefault="001A5B87" w:rsidP="00152CAF">
      <w:pPr>
        <w:autoSpaceDE w:val="0"/>
        <w:autoSpaceDN w:val="0"/>
        <w:adjustRightInd w:val="0"/>
        <w:spacing w:after="0" w:line="240" w:lineRule="auto"/>
        <w:jc w:val="both"/>
        <w:rPr>
          <w:rFonts w:ascii="Times New Roman" w:hAnsi="Times New Roman"/>
        </w:rPr>
      </w:pPr>
    </w:p>
    <w:p w:rsidR="001A5B87" w:rsidRPr="009D46FA" w:rsidRDefault="001A5B87" w:rsidP="00152CAF">
      <w:pPr>
        <w:widowControl w:val="0"/>
        <w:autoSpaceDE w:val="0"/>
        <w:autoSpaceDN w:val="0"/>
        <w:adjustRightInd w:val="0"/>
        <w:spacing w:after="0" w:line="240" w:lineRule="auto"/>
        <w:jc w:val="center"/>
        <w:outlineLvl w:val="2"/>
        <w:rPr>
          <w:rFonts w:ascii="Times New Roman" w:hAnsi="Times New Roman"/>
        </w:rPr>
      </w:pPr>
      <w:r w:rsidRPr="009D46FA">
        <w:rPr>
          <w:rFonts w:ascii="Times New Roman" w:hAnsi="Times New Roman"/>
        </w:rPr>
        <w:t>Коэффициенты квалификации</w:t>
      </w:r>
    </w:p>
    <w:p w:rsidR="001A5B87" w:rsidRPr="009D46FA" w:rsidRDefault="001A5B87" w:rsidP="00152CAF">
      <w:pPr>
        <w:widowControl w:val="0"/>
        <w:autoSpaceDE w:val="0"/>
        <w:autoSpaceDN w:val="0"/>
        <w:adjustRightInd w:val="0"/>
        <w:spacing w:after="0" w:line="240" w:lineRule="auto"/>
        <w:ind w:firstLine="540"/>
        <w:jc w:val="both"/>
        <w:rPr>
          <w:rFonts w:ascii="Times New Roman" w:hAnsi="Times New Roman"/>
        </w:rPr>
      </w:pPr>
    </w:p>
    <w:p w:rsidR="001A5B87" w:rsidRPr="009D46FA" w:rsidRDefault="001A5B87" w:rsidP="00152CAF">
      <w:pPr>
        <w:widowControl w:val="0"/>
        <w:autoSpaceDE w:val="0"/>
        <w:autoSpaceDN w:val="0"/>
        <w:adjustRightInd w:val="0"/>
        <w:spacing w:after="0" w:line="240" w:lineRule="auto"/>
        <w:ind w:firstLine="540"/>
        <w:jc w:val="both"/>
        <w:rPr>
          <w:rFonts w:ascii="Times New Roman" w:hAnsi="Times New Roman"/>
        </w:rPr>
      </w:pPr>
      <w:r w:rsidRPr="009D46FA">
        <w:rPr>
          <w:rFonts w:ascii="Times New Roman" w:hAnsi="Times New Roman"/>
        </w:rPr>
        <w:t>Коэффициенты, применяемые для формирования ставок заработной платы (должностных окладов) работников с учетом присвоенной им квалификационной категории либо имеющегося у них стажа работы.</w:t>
      </w:r>
    </w:p>
    <w:p w:rsidR="001A5B87" w:rsidRPr="009D46FA" w:rsidRDefault="001A5B87" w:rsidP="00152CAF">
      <w:pPr>
        <w:widowControl w:val="0"/>
        <w:autoSpaceDE w:val="0"/>
        <w:autoSpaceDN w:val="0"/>
        <w:adjustRightInd w:val="0"/>
        <w:spacing w:after="0" w:line="240" w:lineRule="auto"/>
        <w:ind w:firstLine="540"/>
        <w:jc w:val="both"/>
        <w:rPr>
          <w:rFonts w:ascii="Times New Roman" w:hAnsi="Times New Roman"/>
        </w:rPr>
      </w:pPr>
      <w:r w:rsidRPr="009D46FA">
        <w:rPr>
          <w:rFonts w:ascii="Times New Roman" w:hAnsi="Times New Roman"/>
        </w:rPr>
        <w:t>.</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103"/>
        <w:gridCol w:w="4820"/>
      </w:tblGrid>
      <w:tr w:rsidR="00B534DB" w:rsidRPr="009D46FA" w:rsidTr="00B534DB">
        <w:trPr>
          <w:tblCellSpacing w:w="5" w:type="nil"/>
        </w:trPr>
        <w:tc>
          <w:tcPr>
            <w:tcW w:w="5103" w:type="dxa"/>
            <w:tcBorders>
              <w:top w:val="single" w:sz="4" w:space="0" w:color="auto"/>
              <w:left w:val="single" w:sz="4" w:space="0" w:color="auto"/>
              <w:bottom w:val="single" w:sz="4" w:space="0" w:color="auto"/>
              <w:right w:val="single" w:sz="4" w:space="0" w:color="auto"/>
            </w:tcBorders>
          </w:tcPr>
          <w:p w:rsidR="00B534DB" w:rsidRPr="009D46FA" w:rsidRDefault="00B534DB" w:rsidP="00757473">
            <w:pPr>
              <w:widowControl w:val="0"/>
              <w:autoSpaceDE w:val="0"/>
              <w:autoSpaceDN w:val="0"/>
              <w:adjustRightInd w:val="0"/>
              <w:spacing w:after="0" w:line="240" w:lineRule="auto"/>
              <w:jc w:val="center"/>
              <w:rPr>
                <w:rFonts w:ascii="Times New Roman" w:hAnsi="Times New Roman"/>
              </w:rPr>
            </w:pPr>
            <w:r w:rsidRPr="009D46FA">
              <w:rPr>
                <w:rFonts w:ascii="Times New Roman" w:hAnsi="Times New Roman"/>
              </w:rPr>
              <w:t>Показатели квалификации</w:t>
            </w:r>
          </w:p>
        </w:tc>
        <w:tc>
          <w:tcPr>
            <w:tcW w:w="4820" w:type="dxa"/>
            <w:tcBorders>
              <w:top w:val="single" w:sz="4" w:space="0" w:color="auto"/>
              <w:left w:val="single" w:sz="4" w:space="0" w:color="auto"/>
              <w:bottom w:val="single" w:sz="4" w:space="0" w:color="auto"/>
              <w:right w:val="single" w:sz="4" w:space="0" w:color="auto"/>
            </w:tcBorders>
          </w:tcPr>
          <w:p w:rsidR="00B534DB" w:rsidRPr="009D46FA" w:rsidRDefault="00B534DB" w:rsidP="00757473">
            <w:pPr>
              <w:widowControl w:val="0"/>
              <w:autoSpaceDE w:val="0"/>
              <w:autoSpaceDN w:val="0"/>
              <w:adjustRightInd w:val="0"/>
              <w:spacing w:after="0" w:line="240" w:lineRule="auto"/>
              <w:jc w:val="center"/>
              <w:rPr>
                <w:rFonts w:ascii="Times New Roman" w:hAnsi="Times New Roman"/>
              </w:rPr>
            </w:pPr>
            <w:r w:rsidRPr="009D46FA">
              <w:rPr>
                <w:rFonts w:ascii="Times New Roman" w:hAnsi="Times New Roman"/>
              </w:rPr>
              <w:t>Коэффициент, применяемый при установлении должностных окладов, ставок заработной платы педагогических работников в дошкольных образовательных учреждениях</w:t>
            </w:r>
          </w:p>
        </w:tc>
      </w:tr>
      <w:tr w:rsidR="00B534DB" w:rsidRPr="009D46FA" w:rsidTr="00B534DB">
        <w:trPr>
          <w:tblCellSpacing w:w="5" w:type="nil"/>
        </w:trPr>
        <w:tc>
          <w:tcPr>
            <w:tcW w:w="5103" w:type="dxa"/>
            <w:tcBorders>
              <w:top w:val="single" w:sz="4" w:space="0" w:color="auto"/>
              <w:left w:val="single" w:sz="4" w:space="0" w:color="auto"/>
              <w:bottom w:val="single" w:sz="4" w:space="0" w:color="auto"/>
              <w:right w:val="single" w:sz="4" w:space="0" w:color="auto"/>
            </w:tcBorders>
          </w:tcPr>
          <w:p w:rsidR="00B534DB" w:rsidRPr="009D46FA" w:rsidRDefault="00B534DB" w:rsidP="00B534DB">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не имеющих </w:t>
            </w:r>
            <w:r w:rsidRPr="009D46FA">
              <w:rPr>
                <w:rFonts w:ascii="Times New Roman" w:hAnsi="Times New Roman"/>
              </w:rPr>
              <w:t>квалификационной категории</w:t>
            </w:r>
          </w:p>
        </w:tc>
        <w:tc>
          <w:tcPr>
            <w:tcW w:w="4820" w:type="dxa"/>
            <w:tcBorders>
              <w:top w:val="single" w:sz="4" w:space="0" w:color="auto"/>
              <w:left w:val="single" w:sz="4" w:space="0" w:color="auto"/>
              <w:bottom w:val="single" w:sz="4" w:space="0" w:color="auto"/>
              <w:right w:val="single" w:sz="4" w:space="0" w:color="auto"/>
            </w:tcBorders>
          </w:tcPr>
          <w:p w:rsidR="00B534DB" w:rsidRPr="009D46FA" w:rsidRDefault="00B534DB" w:rsidP="00757473">
            <w:pPr>
              <w:widowControl w:val="0"/>
              <w:autoSpaceDE w:val="0"/>
              <w:autoSpaceDN w:val="0"/>
              <w:adjustRightInd w:val="0"/>
              <w:spacing w:after="0" w:line="240" w:lineRule="auto"/>
              <w:jc w:val="center"/>
              <w:rPr>
                <w:rFonts w:ascii="Times New Roman" w:hAnsi="Times New Roman"/>
              </w:rPr>
            </w:pPr>
            <w:r w:rsidRPr="009D46FA">
              <w:rPr>
                <w:rFonts w:ascii="Times New Roman" w:hAnsi="Times New Roman"/>
              </w:rPr>
              <w:t>1,1</w:t>
            </w:r>
          </w:p>
        </w:tc>
      </w:tr>
      <w:tr w:rsidR="00B534DB" w:rsidRPr="009D46FA" w:rsidTr="00B534DB">
        <w:trPr>
          <w:tblCellSpacing w:w="5" w:type="nil"/>
        </w:trPr>
        <w:tc>
          <w:tcPr>
            <w:tcW w:w="5103" w:type="dxa"/>
            <w:tcBorders>
              <w:top w:val="single" w:sz="4" w:space="0" w:color="auto"/>
              <w:left w:val="single" w:sz="4" w:space="0" w:color="auto"/>
              <w:bottom w:val="single" w:sz="4" w:space="0" w:color="auto"/>
              <w:right w:val="single" w:sz="4" w:space="0" w:color="auto"/>
            </w:tcBorders>
          </w:tcPr>
          <w:p w:rsidR="00B534DB" w:rsidRPr="009D46FA" w:rsidRDefault="00B534DB" w:rsidP="00B534DB">
            <w:pPr>
              <w:widowControl w:val="0"/>
              <w:autoSpaceDE w:val="0"/>
              <w:autoSpaceDN w:val="0"/>
              <w:adjustRightInd w:val="0"/>
              <w:spacing w:after="0" w:line="240" w:lineRule="auto"/>
              <w:jc w:val="both"/>
              <w:rPr>
                <w:rFonts w:ascii="Times New Roman" w:hAnsi="Times New Roman"/>
              </w:rPr>
            </w:pPr>
            <w:r>
              <w:rPr>
                <w:rFonts w:ascii="Times New Roman" w:hAnsi="Times New Roman"/>
              </w:rPr>
              <w:t>прошедших аттестацию в целях подтверждения соответствия педагогических работников занимаемым ими должностям и подтвердившим соответствие занимаемой должности</w:t>
            </w:r>
          </w:p>
        </w:tc>
        <w:tc>
          <w:tcPr>
            <w:tcW w:w="4820" w:type="dxa"/>
            <w:tcBorders>
              <w:top w:val="single" w:sz="4" w:space="0" w:color="auto"/>
              <w:left w:val="single" w:sz="4" w:space="0" w:color="auto"/>
              <w:bottom w:val="single" w:sz="4" w:space="0" w:color="auto"/>
              <w:right w:val="single" w:sz="4" w:space="0" w:color="auto"/>
            </w:tcBorders>
          </w:tcPr>
          <w:p w:rsidR="00B534DB" w:rsidRPr="009D46FA" w:rsidRDefault="00B534DB" w:rsidP="00757473">
            <w:pPr>
              <w:widowControl w:val="0"/>
              <w:autoSpaceDE w:val="0"/>
              <w:autoSpaceDN w:val="0"/>
              <w:adjustRightInd w:val="0"/>
              <w:spacing w:after="0" w:line="240" w:lineRule="auto"/>
              <w:jc w:val="center"/>
              <w:rPr>
                <w:rFonts w:ascii="Times New Roman" w:hAnsi="Times New Roman"/>
              </w:rPr>
            </w:pPr>
            <w:r w:rsidRPr="009D46FA">
              <w:rPr>
                <w:rFonts w:ascii="Times New Roman" w:hAnsi="Times New Roman"/>
              </w:rPr>
              <w:t>1,24</w:t>
            </w:r>
          </w:p>
        </w:tc>
      </w:tr>
      <w:tr w:rsidR="00B534DB" w:rsidRPr="009D46FA" w:rsidTr="00B534DB">
        <w:trPr>
          <w:tblCellSpacing w:w="5" w:type="nil"/>
        </w:trPr>
        <w:tc>
          <w:tcPr>
            <w:tcW w:w="5103" w:type="dxa"/>
            <w:tcBorders>
              <w:top w:val="single" w:sz="4" w:space="0" w:color="auto"/>
              <w:left w:val="single" w:sz="4" w:space="0" w:color="auto"/>
              <w:bottom w:val="single" w:sz="4" w:space="0" w:color="auto"/>
              <w:right w:val="single" w:sz="4" w:space="0" w:color="auto"/>
            </w:tcBorders>
          </w:tcPr>
          <w:p w:rsidR="00B534DB" w:rsidRPr="009D46FA" w:rsidRDefault="00B534DB" w:rsidP="00757473">
            <w:pPr>
              <w:widowControl w:val="0"/>
              <w:autoSpaceDE w:val="0"/>
              <w:autoSpaceDN w:val="0"/>
              <w:adjustRightInd w:val="0"/>
              <w:spacing w:after="0" w:line="240" w:lineRule="auto"/>
              <w:jc w:val="both"/>
              <w:rPr>
                <w:rFonts w:ascii="Times New Roman" w:hAnsi="Times New Roman"/>
              </w:rPr>
            </w:pPr>
            <w:r w:rsidRPr="009D46FA">
              <w:rPr>
                <w:rFonts w:ascii="Times New Roman" w:hAnsi="Times New Roman"/>
              </w:rPr>
              <w:t>первая</w:t>
            </w:r>
          </w:p>
          <w:p w:rsidR="00B534DB" w:rsidRPr="009D46FA" w:rsidRDefault="00B534DB" w:rsidP="00757473">
            <w:pPr>
              <w:widowControl w:val="0"/>
              <w:autoSpaceDE w:val="0"/>
              <w:autoSpaceDN w:val="0"/>
              <w:adjustRightInd w:val="0"/>
              <w:spacing w:after="0" w:line="240" w:lineRule="auto"/>
              <w:jc w:val="both"/>
              <w:rPr>
                <w:rFonts w:ascii="Times New Roman" w:hAnsi="Times New Roman"/>
              </w:rPr>
            </w:pPr>
            <w:r w:rsidRPr="009D46FA">
              <w:rPr>
                <w:rFonts w:ascii="Times New Roman" w:hAnsi="Times New Roman"/>
              </w:rPr>
              <w:t>квалификационная категория</w:t>
            </w:r>
          </w:p>
        </w:tc>
        <w:tc>
          <w:tcPr>
            <w:tcW w:w="4820" w:type="dxa"/>
            <w:tcBorders>
              <w:top w:val="single" w:sz="4" w:space="0" w:color="auto"/>
              <w:left w:val="single" w:sz="4" w:space="0" w:color="auto"/>
              <w:bottom w:val="single" w:sz="4" w:space="0" w:color="auto"/>
              <w:right w:val="single" w:sz="4" w:space="0" w:color="auto"/>
            </w:tcBorders>
          </w:tcPr>
          <w:p w:rsidR="00B534DB" w:rsidRPr="009D46FA" w:rsidRDefault="00B534DB" w:rsidP="00757473">
            <w:pPr>
              <w:widowControl w:val="0"/>
              <w:autoSpaceDE w:val="0"/>
              <w:autoSpaceDN w:val="0"/>
              <w:adjustRightInd w:val="0"/>
              <w:spacing w:after="0" w:line="240" w:lineRule="auto"/>
              <w:jc w:val="center"/>
              <w:rPr>
                <w:rFonts w:ascii="Times New Roman" w:hAnsi="Times New Roman"/>
              </w:rPr>
            </w:pPr>
            <w:r w:rsidRPr="009D46FA">
              <w:rPr>
                <w:rFonts w:ascii="Times New Roman" w:hAnsi="Times New Roman"/>
              </w:rPr>
              <w:t>1,3</w:t>
            </w:r>
          </w:p>
        </w:tc>
      </w:tr>
      <w:tr w:rsidR="00B534DB" w:rsidRPr="009D46FA" w:rsidTr="00B534DB">
        <w:trPr>
          <w:tblCellSpacing w:w="5" w:type="nil"/>
        </w:trPr>
        <w:tc>
          <w:tcPr>
            <w:tcW w:w="5103" w:type="dxa"/>
            <w:tcBorders>
              <w:top w:val="single" w:sz="4" w:space="0" w:color="auto"/>
              <w:left w:val="single" w:sz="4" w:space="0" w:color="auto"/>
              <w:bottom w:val="single" w:sz="4" w:space="0" w:color="auto"/>
              <w:right w:val="single" w:sz="4" w:space="0" w:color="auto"/>
            </w:tcBorders>
          </w:tcPr>
          <w:p w:rsidR="00B534DB" w:rsidRPr="009D46FA" w:rsidRDefault="00B534DB" w:rsidP="00757473">
            <w:pPr>
              <w:widowControl w:val="0"/>
              <w:autoSpaceDE w:val="0"/>
              <w:autoSpaceDN w:val="0"/>
              <w:adjustRightInd w:val="0"/>
              <w:spacing w:after="0" w:line="240" w:lineRule="auto"/>
              <w:jc w:val="both"/>
              <w:rPr>
                <w:rFonts w:ascii="Times New Roman" w:hAnsi="Times New Roman"/>
              </w:rPr>
            </w:pPr>
            <w:r w:rsidRPr="009D46FA">
              <w:rPr>
                <w:rFonts w:ascii="Times New Roman" w:hAnsi="Times New Roman"/>
              </w:rPr>
              <w:t>высшая</w:t>
            </w:r>
          </w:p>
          <w:p w:rsidR="00B534DB" w:rsidRPr="009D46FA" w:rsidRDefault="00B534DB" w:rsidP="00757473">
            <w:pPr>
              <w:widowControl w:val="0"/>
              <w:autoSpaceDE w:val="0"/>
              <w:autoSpaceDN w:val="0"/>
              <w:adjustRightInd w:val="0"/>
              <w:spacing w:after="0" w:line="240" w:lineRule="auto"/>
              <w:jc w:val="both"/>
              <w:rPr>
                <w:rFonts w:ascii="Times New Roman" w:hAnsi="Times New Roman"/>
              </w:rPr>
            </w:pPr>
            <w:r w:rsidRPr="009D46FA">
              <w:rPr>
                <w:rFonts w:ascii="Times New Roman" w:hAnsi="Times New Roman"/>
              </w:rPr>
              <w:t>квалификационная категория</w:t>
            </w:r>
          </w:p>
        </w:tc>
        <w:tc>
          <w:tcPr>
            <w:tcW w:w="4820" w:type="dxa"/>
            <w:tcBorders>
              <w:top w:val="single" w:sz="4" w:space="0" w:color="auto"/>
              <w:left w:val="single" w:sz="4" w:space="0" w:color="auto"/>
              <w:bottom w:val="single" w:sz="4" w:space="0" w:color="auto"/>
              <w:right w:val="single" w:sz="4" w:space="0" w:color="auto"/>
            </w:tcBorders>
          </w:tcPr>
          <w:p w:rsidR="00B534DB" w:rsidRPr="009D46FA" w:rsidRDefault="00B534DB" w:rsidP="00757473">
            <w:pPr>
              <w:widowControl w:val="0"/>
              <w:autoSpaceDE w:val="0"/>
              <w:autoSpaceDN w:val="0"/>
              <w:adjustRightInd w:val="0"/>
              <w:spacing w:after="0" w:line="240" w:lineRule="auto"/>
              <w:jc w:val="center"/>
              <w:rPr>
                <w:rFonts w:ascii="Times New Roman" w:hAnsi="Times New Roman"/>
              </w:rPr>
            </w:pPr>
            <w:r w:rsidRPr="009D46FA">
              <w:rPr>
                <w:rFonts w:ascii="Times New Roman" w:hAnsi="Times New Roman"/>
              </w:rPr>
              <w:t>1,33</w:t>
            </w:r>
          </w:p>
        </w:tc>
      </w:tr>
    </w:tbl>
    <w:p w:rsidR="001A5B87" w:rsidRPr="009D46FA" w:rsidRDefault="001A5B87" w:rsidP="00152CAF">
      <w:pPr>
        <w:autoSpaceDE w:val="0"/>
        <w:autoSpaceDN w:val="0"/>
        <w:adjustRightInd w:val="0"/>
        <w:spacing w:after="0" w:line="240" w:lineRule="auto"/>
        <w:jc w:val="both"/>
        <w:rPr>
          <w:rFonts w:ascii="Times New Roman" w:hAnsi="Times New Roman"/>
        </w:rPr>
      </w:pPr>
    </w:p>
    <w:p w:rsidR="001A5B87" w:rsidRPr="009D46FA" w:rsidRDefault="001A5B87" w:rsidP="00152CAF">
      <w:pPr>
        <w:spacing w:after="0" w:line="240" w:lineRule="auto"/>
        <w:jc w:val="center"/>
        <w:rPr>
          <w:rFonts w:ascii="Times New Roman" w:hAnsi="Times New Roman"/>
        </w:rPr>
      </w:pPr>
      <w:r w:rsidRPr="009D46FA">
        <w:rPr>
          <w:rFonts w:ascii="Times New Roman" w:hAnsi="Times New Roman"/>
        </w:rPr>
        <w:t>Коэффициент с</w:t>
      </w:r>
      <w:r w:rsidR="00D404CD">
        <w:rPr>
          <w:rFonts w:ascii="Times New Roman" w:hAnsi="Times New Roman"/>
        </w:rPr>
        <w:t xml:space="preserve">пецифики </w:t>
      </w:r>
      <w:r w:rsidR="005B04D5">
        <w:rPr>
          <w:rFonts w:ascii="Times New Roman" w:hAnsi="Times New Roman"/>
        </w:rPr>
        <w:t xml:space="preserve">работы </w:t>
      </w:r>
      <w:r w:rsidRPr="009D46FA">
        <w:rPr>
          <w:rFonts w:ascii="Times New Roman" w:hAnsi="Times New Roman"/>
        </w:rPr>
        <w:t>учреждений</w:t>
      </w:r>
    </w:p>
    <w:p w:rsidR="001A5B87" w:rsidRPr="009D46FA" w:rsidRDefault="001A5B87" w:rsidP="00152CAF">
      <w:pPr>
        <w:spacing w:after="0" w:line="240" w:lineRule="auto"/>
        <w:jc w:val="center"/>
        <w:rPr>
          <w:rFonts w:ascii="Times New Roman" w:hAnsi="Times New Roman"/>
        </w:rPr>
      </w:pPr>
    </w:p>
    <w:p w:rsidR="001A5B87" w:rsidRPr="009D46FA" w:rsidRDefault="001A5B87" w:rsidP="00152CAF">
      <w:pPr>
        <w:spacing w:after="0" w:line="240" w:lineRule="auto"/>
        <w:ind w:firstLine="720"/>
        <w:jc w:val="both"/>
        <w:rPr>
          <w:rFonts w:ascii="Times New Roman" w:hAnsi="Times New Roman"/>
        </w:rPr>
      </w:pPr>
      <w:r w:rsidRPr="009D46FA">
        <w:rPr>
          <w:rFonts w:ascii="Times New Roman" w:hAnsi="Times New Roman"/>
        </w:rPr>
        <w:t>При наличии оснований для применения двух и более коэффициентов соответствующие коэффициенты суммируются.</w:t>
      </w: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5"/>
        <w:gridCol w:w="3402"/>
      </w:tblGrid>
      <w:tr w:rsidR="001A5B87" w:rsidRPr="009D46FA" w:rsidTr="00757473">
        <w:trPr>
          <w:jc w:val="center"/>
        </w:trPr>
        <w:tc>
          <w:tcPr>
            <w:tcW w:w="6465" w:type="dxa"/>
          </w:tcPr>
          <w:p w:rsidR="001A5B87" w:rsidRPr="009D46FA" w:rsidRDefault="001A5B87" w:rsidP="00757473">
            <w:pPr>
              <w:spacing w:after="0" w:line="240" w:lineRule="auto"/>
              <w:jc w:val="center"/>
              <w:rPr>
                <w:rFonts w:ascii="Times New Roman" w:hAnsi="Times New Roman"/>
              </w:rPr>
            </w:pPr>
          </w:p>
          <w:p w:rsidR="001A5B87" w:rsidRPr="009D46FA" w:rsidRDefault="001A5B87" w:rsidP="00757473">
            <w:pPr>
              <w:spacing w:after="0" w:line="240" w:lineRule="auto"/>
              <w:jc w:val="center"/>
              <w:rPr>
                <w:rFonts w:ascii="Times New Roman" w:hAnsi="Times New Roman"/>
              </w:rPr>
            </w:pPr>
            <w:r w:rsidRPr="009D46FA">
              <w:rPr>
                <w:rFonts w:ascii="Times New Roman" w:hAnsi="Times New Roman"/>
              </w:rPr>
              <w:t>Показатели специфики</w:t>
            </w:r>
          </w:p>
        </w:tc>
        <w:tc>
          <w:tcPr>
            <w:tcW w:w="3402" w:type="dxa"/>
          </w:tcPr>
          <w:p w:rsidR="001A5B87" w:rsidRPr="009D46FA" w:rsidRDefault="001A5B87" w:rsidP="00757473">
            <w:pPr>
              <w:spacing w:after="0" w:line="240" w:lineRule="auto"/>
              <w:jc w:val="center"/>
              <w:rPr>
                <w:rFonts w:ascii="Times New Roman" w:hAnsi="Times New Roman"/>
              </w:rPr>
            </w:pPr>
            <w:r w:rsidRPr="009D46FA">
              <w:rPr>
                <w:rFonts w:ascii="Times New Roman" w:hAnsi="Times New Roman"/>
              </w:rPr>
              <w:t>Коэффициент</w:t>
            </w:r>
            <w:r w:rsidRPr="009D46FA">
              <w:rPr>
                <w:rFonts w:ascii="Times New Roman" w:hAnsi="Times New Roman"/>
                <w:iCs/>
              </w:rPr>
              <w:t>ы</w:t>
            </w:r>
            <w:r w:rsidRPr="009D46FA">
              <w:rPr>
                <w:rFonts w:ascii="Times New Roman" w:hAnsi="Times New Roman"/>
              </w:rPr>
              <w:t xml:space="preserve">, </w:t>
            </w:r>
            <w:r w:rsidRPr="009D46FA">
              <w:rPr>
                <w:rFonts w:ascii="Times New Roman" w:hAnsi="Times New Roman"/>
                <w:iCs/>
              </w:rPr>
              <w:t>применяемые</w:t>
            </w:r>
            <w:r w:rsidRPr="009D46FA">
              <w:rPr>
                <w:rFonts w:ascii="Times New Roman" w:hAnsi="Times New Roman"/>
              </w:rPr>
              <w:t xml:space="preserve"> при установлении </w:t>
            </w:r>
            <w:r w:rsidRPr="009D46FA">
              <w:rPr>
                <w:rFonts w:ascii="Times New Roman" w:hAnsi="Times New Roman"/>
                <w:iCs/>
              </w:rPr>
              <w:t xml:space="preserve">должностных </w:t>
            </w:r>
            <w:r w:rsidRPr="009D46FA">
              <w:rPr>
                <w:rFonts w:ascii="Times New Roman" w:hAnsi="Times New Roman"/>
              </w:rPr>
              <w:t xml:space="preserve">окладов, </w:t>
            </w:r>
            <w:r w:rsidRPr="009D46FA">
              <w:rPr>
                <w:rFonts w:ascii="Times New Roman" w:hAnsi="Times New Roman"/>
                <w:iCs/>
              </w:rPr>
              <w:t>ставок заработной платы</w:t>
            </w:r>
            <w:r w:rsidRPr="009D46FA">
              <w:rPr>
                <w:rFonts w:ascii="Times New Roman" w:hAnsi="Times New Roman"/>
              </w:rPr>
              <w:t xml:space="preserve"> работников</w:t>
            </w:r>
          </w:p>
        </w:tc>
      </w:tr>
      <w:tr w:rsidR="001A5B87" w:rsidRPr="009D46FA" w:rsidTr="00757473">
        <w:trPr>
          <w:jc w:val="center"/>
        </w:trPr>
        <w:tc>
          <w:tcPr>
            <w:tcW w:w="6465" w:type="dxa"/>
          </w:tcPr>
          <w:p w:rsidR="001A5B87" w:rsidRPr="009D46FA" w:rsidRDefault="001A5B87" w:rsidP="00757473">
            <w:pPr>
              <w:spacing w:after="0" w:line="240" w:lineRule="auto"/>
              <w:rPr>
                <w:rFonts w:ascii="Times New Roman" w:hAnsi="Times New Roman"/>
              </w:rPr>
            </w:pPr>
            <w:r w:rsidRPr="009D46FA">
              <w:rPr>
                <w:rFonts w:ascii="Times New Roman" w:hAnsi="Times New Roman"/>
              </w:rPr>
              <w:t xml:space="preserve">Индивидуальное </w:t>
            </w:r>
            <w:proofErr w:type="gramStart"/>
            <w:r w:rsidRPr="009D46FA">
              <w:rPr>
                <w:rFonts w:ascii="Times New Roman" w:hAnsi="Times New Roman"/>
              </w:rPr>
              <w:t>обучение  на</w:t>
            </w:r>
            <w:proofErr w:type="gramEnd"/>
            <w:r w:rsidRPr="009D46FA">
              <w:rPr>
                <w:rFonts w:ascii="Times New Roman" w:hAnsi="Times New Roman"/>
              </w:rPr>
              <w:t xml:space="preserve"> дому детей, имеющих ограниченные возможности здоровья, </w:t>
            </w:r>
            <w:r w:rsidRPr="009D46FA">
              <w:rPr>
                <w:rFonts w:ascii="Times New Roman" w:hAnsi="Times New Roman"/>
                <w:iCs/>
              </w:rPr>
              <w:t>в соответствии с медицинским заключением</w:t>
            </w:r>
            <w:r w:rsidRPr="009D46FA">
              <w:rPr>
                <w:rFonts w:ascii="Times New Roman" w:hAnsi="Times New Roman"/>
              </w:rPr>
              <w:t xml:space="preserve">: </w:t>
            </w:r>
          </w:p>
          <w:p w:rsidR="001A5B87" w:rsidRPr="009D46FA" w:rsidRDefault="001A5B87" w:rsidP="00757473">
            <w:pPr>
              <w:spacing w:after="0" w:line="240" w:lineRule="auto"/>
              <w:rPr>
                <w:rFonts w:ascii="Times New Roman" w:hAnsi="Times New Roman"/>
                <w:iCs/>
              </w:rPr>
            </w:pPr>
            <w:r w:rsidRPr="009D46FA">
              <w:rPr>
                <w:rFonts w:ascii="Times New Roman" w:hAnsi="Times New Roman"/>
              </w:rPr>
              <w:t>-педагогическим работникам</w:t>
            </w:r>
          </w:p>
        </w:tc>
        <w:tc>
          <w:tcPr>
            <w:tcW w:w="3402" w:type="dxa"/>
          </w:tcPr>
          <w:p w:rsidR="001A5B87" w:rsidRPr="009D46FA" w:rsidRDefault="001A5B87" w:rsidP="00757473">
            <w:pPr>
              <w:spacing w:after="0" w:line="240" w:lineRule="auto"/>
              <w:jc w:val="center"/>
              <w:rPr>
                <w:rFonts w:ascii="Times New Roman" w:hAnsi="Times New Roman"/>
              </w:rPr>
            </w:pPr>
          </w:p>
          <w:p w:rsidR="001A5B87" w:rsidRPr="009D46FA" w:rsidRDefault="001A5B87" w:rsidP="00757473">
            <w:pPr>
              <w:spacing w:after="0" w:line="240" w:lineRule="auto"/>
              <w:jc w:val="center"/>
              <w:rPr>
                <w:rFonts w:ascii="Times New Roman" w:hAnsi="Times New Roman"/>
              </w:rPr>
            </w:pPr>
          </w:p>
          <w:p w:rsidR="001A5B87" w:rsidRPr="009D46FA" w:rsidRDefault="001A5B87" w:rsidP="00757473">
            <w:pPr>
              <w:spacing w:after="0" w:line="240" w:lineRule="auto"/>
              <w:jc w:val="center"/>
              <w:rPr>
                <w:rFonts w:ascii="Times New Roman" w:hAnsi="Times New Roman"/>
              </w:rPr>
            </w:pPr>
          </w:p>
          <w:p w:rsidR="001A5B87" w:rsidRPr="009D46FA" w:rsidRDefault="001A5B87" w:rsidP="00757473">
            <w:pPr>
              <w:spacing w:after="0" w:line="240" w:lineRule="auto"/>
              <w:jc w:val="center"/>
              <w:rPr>
                <w:rFonts w:ascii="Times New Roman" w:hAnsi="Times New Roman"/>
              </w:rPr>
            </w:pPr>
            <w:r w:rsidRPr="009D46FA">
              <w:rPr>
                <w:rFonts w:ascii="Times New Roman" w:hAnsi="Times New Roman"/>
              </w:rPr>
              <w:t>0,20</w:t>
            </w:r>
          </w:p>
        </w:tc>
      </w:tr>
      <w:tr w:rsidR="001A5B87" w:rsidRPr="009D46FA" w:rsidTr="00757473">
        <w:trPr>
          <w:jc w:val="center"/>
        </w:trPr>
        <w:tc>
          <w:tcPr>
            <w:tcW w:w="6465" w:type="dxa"/>
          </w:tcPr>
          <w:p w:rsidR="004B5D1E" w:rsidRDefault="004B5D1E" w:rsidP="00757473">
            <w:pPr>
              <w:spacing w:after="0" w:line="240" w:lineRule="auto"/>
              <w:rPr>
                <w:rFonts w:ascii="Times New Roman" w:hAnsi="Times New Roman"/>
              </w:rPr>
            </w:pPr>
            <w:r>
              <w:rPr>
                <w:rFonts w:ascii="Times New Roman" w:hAnsi="Times New Roman"/>
              </w:rPr>
              <w:t xml:space="preserve">Работа в образовательных учреждениях, реализующих основные общеобразовательные программы начального общего, основного общего, среднего общего образования с углубленным изучением отдельных учебных предметов, предметных областей; </w:t>
            </w:r>
            <w:r>
              <w:rPr>
                <w:rFonts w:ascii="Times New Roman" w:hAnsi="Times New Roman"/>
              </w:rPr>
              <w:lastRenderedPageBreak/>
              <w:t xml:space="preserve">дошкольных образовательных учреждений, которым по состоянию на 01.01.2011 по результатам государственной аккредитации была установлена I или </w:t>
            </w:r>
            <w:r>
              <w:rPr>
                <w:rFonts w:ascii="Times New Roman" w:hAnsi="Times New Roman"/>
                <w:lang w:val="en-US"/>
              </w:rPr>
              <w:t>II</w:t>
            </w:r>
            <w:r w:rsidRPr="004B5D1E">
              <w:rPr>
                <w:rFonts w:ascii="Times New Roman" w:hAnsi="Times New Roman"/>
              </w:rPr>
              <w:t xml:space="preserve"> </w:t>
            </w:r>
            <w:r>
              <w:rPr>
                <w:rFonts w:ascii="Times New Roman" w:hAnsi="Times New Roman"/>
              </w:rPr>
              <w:t xml:space="preserve">категория: </w:t>
            </w:r>
          </w:p>
          <w:p w:rsidR="001A5B87" w:rsidRPr="004B5D1E" w:rsidRDefault="004B5D1E" w:rsidP="00757473">
            <w:pPr>
              <w:spacing w:after="0" w:line="240" w:lineRule="auto"/>
              <w:rPr>
                <w:rFonts w:ascii="Times New Roman" w:hAnsi="Times New Roman"/>
              </w:rPr>
            </w:pPr>
            <w:r>
              <w:rPr>
                <w:rFonts w:ascii="Times New Roman" w:hAnsi="Times New Roman"/>
              </w:rPr>
              <w:t xml:space="preserve"> - педагогическим работникам</w:t>
            </w:r>
          </w:p>
        </w:tc>
        <w:tc>
          <w:tcPr>
            <w:tcW w:w="3402" w:type="dxa"/>
          </w:tcPr>
          <w:p w:rsidR="001A5B87" w:rsidRPr="009D46FA" w:rsidRDefault="001A5B87" w:rsidP="00757473">
            <w:pPr>
              <w:spacing w:after="0" w:line="240" w:lineRule="auto"/>
              <w:jc w:val="center"/>
              <w:rPr>
                <w:rFonts w:ascii="Times New Roman" w:hAnsi="Times New Roman"/>
              </w:rPr>
            </w:pPr>
          </w:p>
          <w:p w:rsidR="004B5D1E" w:rsidRDefault="004B5D1E" w:rsidP="00757473">
            <w:pPr>
              <w:spacing w:after="0" w:line="240" w:lineRule="auto"/>
              <w:jc w:val="center"/>
              <w:rPr>
                <w:rFonts w:ascii="Times New Roman" w:hAnsi="Times New Roman"/>
              </w:rPr>
            </w:pPr>
          </w:p>
          <w:p w:rsidR="004B5D1E" w:rsidRDefault="004B5D1E" w:rsidP="00757473">
            <w:pPr>
              <w:spacing w:after="0" w:line="240" w:lineRule="auto"/>
              <w:jc w:val="center"/>
              <w:rPr>
                <w:rFonts w:ascii="Times New Roman" w:hAnsi="Times New Roman"/>
              </w:rPr>
            </w:pPr>
          </w:p>
          <w:p w:rsidR="004B5D1E" w:rsidRDefault="004B5D1E" w:rsidP="00757473">
            <w:pPr>
              <w:spacing w:after="0" w:line="240" w:lineRule="auto"/>
              <w:jc w:val="center"/>
              <w:rPr>
                <w:rFonts w:ascii="Times New Roman" w:hAnsi="Times New Roman"/>
              </w:rPr>
            </w:pPr>
          </w:p>
          <w:p w:rsidR="004B5D1E" w:rsidRDefault="004B5D1E" w:rsidP="00757473">
            <w:pPr>
              <w:spacing w:after="0" w:line="240" w:lineRule="auto"/>
              <w:jc w:val="center"/>
              <w:rPr>
                <w:rFonts w:ascii="Times New Roman" w:hAnsi="Times New Roman"/>
              </w:rPr>
            </w:pPr>
          </w:p>
          <w:p w:rsidR="004B5D1E" w:rsidRDefault="004B5D1E" w:rsidP="00757473">
            <w:pPr>
              <w:spacing w:after="0" w:line="240" w:lineRule="auto"/>
              <w:jc w:val="center"/>
              <w:rPr>
                <w:rFonts w:ascii="Times New Roman" w:hAnsi="Times New Roman"/>
              </w:rPr>
            </w:pPr>
          </w:p>
          <w:p w:rsidR="001A5B87" w:rsidRPr="009D46FA" w:rsidRDefault="001A5B87" w:rsidP="00757473">
            <w:pPr>
              <w:spacing w:after="0" w:line="240" w:lineRule="auto"/>
              <w:jc w:val="center"/>
              <w:rPr>
                <w:rFonts w:ascii="Times New Roman" w:hAnsi="Times New Roman"/>
              </w:rPr>
            </w:pPr>
            <w:r w:rsidRPr="009D46FA">
              <w:rPr>
                <w:rFonts w:ascii="Times New Roman" w:hAnsi="Times New Roman"/>
              </w:rPr>
              <w:t>0,15</w:t>
            </w:r>
          </w:p>
        </w:tc>
      </w:tr>
      <w:tr w:rsidR="001A5B87" w:rsidRPr="009D46FA" w:rsidTr="00757473">
        <w:trPr>
          <w:jc w:val="center"/>
        </w:trPr>
        <w:tc>
          <w:tcPr>
            <w:tcW w:w="6465" w:type="dxa"/>
          </w:tcPr>
          <w:p w:rsidR="0064190B" w:rsidRDefault="004B5D1E" w:rsidP="00757473">
            <w:pPr>
              <w:spacing w:after="0" w:line="240" w:lineRule="auto"/>
              <w:rPr>
                <w:rFonts w:ascii="Times New Roman" w:hAnsi="Times New Roman"/>
              </w:rPr>
            </w:pPr>
            <w:r>
              <w:rPr>
                <w:rFonts w:ascii="Times New Roman" w:hAnsi="Times New Roman"/>
              </w:rPr>
              <w:lastRenderedPageBreak/>
              <w:t>Работа в образовательных учреждениях</w:t>
            </w:r>
            <w:r w:rsidR="001A5B87" w:rsidRPr="009D46FA">
              <w:rPr>
                <w:rFonts w:ascii="Times New Roman" w:hAnsi="Times New Roman"/>
              </w:rPr>
              <w:t>, группах</w:t>
            </w:r>
          </w:p>
          <w:p w:rsidR="001A5B87" w:rsidRPr="009D46FA" w:rsidRDefault="001A5B87" w:rsidP="00757473">
            <w:pPr>
              <w:spacing w:after="0" w:line="240" w:lineRule="auto"/>
              <w:rPr>
                <w:rFonts w:ascii="Times New Roman" w:hAnsi="Times New Roman"/>
              </w:rPr>
            </w:pPr>
            <w:r w:rsidRPr="009D46FA">
              <w:rPr>
                <w:rFonts w:ascii="Times New Roman" w:hAnsi="Times New Roman"/>
              </w:rPr>
              <w:t xml:space="preserve"> </w:t>
            </w:r>
            <w:proofErr w:type="gramStart"/>
            <w:r w:rsidR="004B5D1E">
              <w:rPr>
                <w:rFonts w:ascii="Times New Roman" w:hAnsi="Times New Roman"/>
              </w:rPr>
              <w:t>( комбинированной</w:t>
            </w:r>
            <w:proofErr w:type="gramEnd"/>
            <w:r w:rsidR="004B5D1E">
              <w:rPr>
                <w:rFonts w:ascii="Times New Roman" w:hAnsi="Times New Roman"/>
              </w:rPr>
              <w:t xml:space="preserve"> и компенсирующей направленности), реализующих адаптированные основные общеобразовательные программы</w:t>
            </w:r>
            <w:r w:rsidRPr="009D46FA">
              <w:rPr>
                <w:rFonts w:ascii="Times New Roman" w:hAnsi="Times New Roman"/>
              </w:rPr>
              <w:t>:</w:t>
            </w:r>
          </w:p>
          <w:p w:rsidR="001A5B87" w:rsidRPr="009D46FA" w:rsidRDefault="001A5B87" w:rsidP="00757473">
            <w:pPr>
              <w:spacing w:after="0" w:line="240" w:lineRule="auto"/>
              <w:rPr>
                <w:rFonts w:ascii="Times New Roman" w:hAnsi="Times New Roman"/>
              </w:rPr>
            </w:pPr>
            <w:r w:rsidRPr="009D46FA">
              <w:rPr>
                <w:rFonts w:ascii="Times New Roman" w:hAnsi="Times New Roman"/>
              </w:rPr>
              <w:t>-педагогическим и руководящим работникам, связанным с образовательным процессом;</w:t>
            </w:r>
          </w:p>
          <w:p w:rsidR="001A5B87" w:rsidRPr="009D46FA" w:rsidRDefault="001A5B87" w:rsidP="00757473">
            <w:pPr>
              <w:spacing w:after="0" w:line="240" w:lineRule="auto"/>
              <w:rPr>
                <w:rFonts w:ascii="Times New Roman" w:hAnsi="Times New Roman"/>
              </w:rPr>
            </w:pPr>
            <w:r w:rsidRPr="009D46FA">
              <w:rPr>
                <w:rFonts w:ascii="Times New Roman" w:hAnsi="Times New Roman"/>
              </w:rPr>
              <w:t xml:space="preserve">-работникам учебно-вспомогательного и обслуживающего персонала </w:t>
            </w:r>
          </w:p>
        </w:tc>
        <w:tc>
          <w:tcPr>
            <w:tcW w:w="3402" w:type="dxa"/>
          </w:tcPr>
          <w:p w:rsidR="001A5B87" w:rsidRPr="009D46FA" w:rsidRDefault="001A5B87" w:rsidP="00757473">
            <w:pPr>
              <w:spacing w:after="0" w:line="240" w:lineRule="auto"/>
              <w:jc w:val="center"/>
              <w:rPr>
                <w:rFonts w:ascii="Times New Roman" w:hAnsi="Times New Roman"/>
                <w:strike/>
              </w:rPr>
            </w:pPr>
          </w:p>
          <w:p w:rsidR="001A5B87" w:rsidRPr="009D46FA" w:rsidRDefault="001A5B87" w:rsidP="00757473">
            <w:pPr>
              <w:spacing w:after="0" w:line="240" w:lineRule="auto"/>
              <w:jc w:val="center"/>
              <w:rPr>
                <w:rFonts w:ascii="Times New Roman" w:hAnsi="Times New Roman"/>
                <w:strike/>
              </w:rPr>
            </w:pPr>
          </w:p>
          <w:p w:rsidR="001A5B87" w:rsidRPr="009D46FA" w:rsidRDefault="001A5B87" w:rsidP="00757473">
            <w:pPr>
              <w:spacing w:after="0" w:line="240" w:lineRule="auto"/>
              <w:jc w:val="center"/>
              <w:rPr>
                <w:rFonts w:ascii="Times New Roman" w:hAnsi="Times New Roman"/>
                <w:strike/>
              </w:rPr>
            </w:pPr>
          </w:p>
          <w:p w:rsidR="001A5B87" w:rsidRPr="009D46FA" w:rsidRDefault="001A5B87" w:rsidP="00757473">
            <w:pPr>
              <w:spacing w:after="0" w:line="240" w:lineRule="auto"/>
              <w:jc w:val="center"/>
              <w:rPr>
                <w:rFonts w:ascii="Times New Roman" w:hAnsi="Times New Roman"/>
                <w:strike/>
              </w:rPr>
            </w:pPr>
          </w:p>
          <w:p w:rsidR="001A5B87" w:rsidRPr="009D46FA" w:rsidRDefault="001A5B87" w:rsidP="00757473">
            <w:pPr>
              <w:spacing w:after="0" w:line="240" w:lineRule="auto"/>
              <w:jc w:val="center"/>
              <w:rPr>
                <w:rFonts w:ascii="Times New Roman" w:hAnsi="Times New Roman"/>
                <w:strike/>
              </w:rPr>
            </w:pPr>
          </w:p>
          <w:p w:rsidR="001A5B87" w:rsidRPr="009D46FA" w:rsidRDefault="001A5B87" w:rsidP="00757473">
            <w:pPr>
              <w:spacing w:after="0" w:line="240" w:lineRule="auto"/>
              <w:jc w:val="center"/>
              <w:rPr>
                <w:rFonts w:ascii="Times New Roman" w:hAnsi="Times New Roman"/>
              </w:rPr>
            </w:pPr>
            <w:r w:rsidRPr="009D46FA">
              <w:rPr>
                <w:rFonts w:ascii="Times New Roman" w:hAnsi="Times New Roman"/>
              </w:rPr>
              <w:t>0,20</w:t>
            </w:r>
          </w:p>
          <w:p w:rsidR="001A5B87" w:rsidRPr="009D46FA" w:rsidRDefault="001A5B87" w:rsidP="00757473">
            <w:pPr>
              <w:spacing w:after="0" w:line="240" w:lineRule="auto"/>
              <w:jc w:val="center"/>
              <w:rPr>
                <w:rFonts w:ascii="Times New Roman" w:hAnsi="Times New Roman"/>
              </w:rPr>
            </w:pPr>
          </w:p>
          <w:p w:rsidR="001A5B87" w:rsidRPr="009D46FA" w:rsidRDefault="001A5B87" w:rsidP="00757473">
            <w:pPr>
              <w:spacing w:after="0" w:line="240" w:lineRule="auto"/>
              <w:jc w:val="center"/>
              <w:rPr>
                <w:rFonts w:ascii="Times New Roman" w:hAnsi="Times New Roman"/>
                <w:strike/>
              </w:rPr>
            </w:pPr>
            <w:r w:rsidRPr="009D46FA">
              <w:rPr>
                <w:rFonts w:ascii="Times New Roman" w:hAnsi="Times New Roman"/>
              </w:rPr>
              <w:t>0,15</w:t>
            </w:r>
          </w:p>
        </w:tc>
      </w:tr>
      <w:tr w:rsidR="006B4E5D" w:rsidRPr="009D46FA" w:rsidTr="00757473">
        <w:trPr>
          <w:jc w:val="center"/>
        </w:trPr>
        <w:tc>
          <w:tcPr>
            <w:tcW w:w="6465" w:type="dxa"/>
          </w:tcPr>
          <w:p w:rsidR="006B4E5D" w:rsidRDefault="006B4E5D" w:rsidP="00757473">
            <w:pPr>
              <w:spacing w:after="0" w:line="240" w:lineRule="auto"/>
              <w:rPr>
                <w:rFonts w:ascii="Times New Roman" w:hAnsi="Times New Roman"/>
              </w:rPr>
            </w:pPr>
            <w:r>
              <w:rPr>
                <w:rFonts w:ascii="Times New Roman" w:hAnsi="Times New Roman"/>
              </w:rPr>
              <w:t>Работа в образовательных учреждениях, группах (оздоровительной направленности), для детей с туберкулезной интоксикацией, часто болеющих детей и других категорий детей, нуждающихся в длительном лечении</w:t>
            </w:r>
          </w:p>
          <w:p w:rsidR="00B534DB" w:rsidRPr="009D46FA" w:rsidRDefault="00B534DB" w:rsidP="00B534DB">
            <w:pPr>
              <w:spacing w:after="0" w:line="240" w:lineRule="auto"/>
              <w:rPr>
                <w:rFonts w:ascii="Times New Roman" w:hAnsi="Times New Roman"/>
              </w:rPr>
            </w:pPr>
            <w:r w:rsidRPr="009D46FA">
              <w:rPr>
                <w:rFonts w:ascii="Times New Roman" w:hAnsi="Times New Roman"/>
              </w:rPr>
              <w:t>-педагогическим и руководящим работникам, связанным с образовательным процессом;</w:t>
            </w:r>
          </w:p>
          <w:p w:rsidR="00B534DB" w:rsidRDefault="00B534DB" w:rsidP="00B534DB">
            <w:pPr>
              <w:spacing w:after="0" w:line="240" w:lineRule="auto"/>
              <w:rPr>
                <w:rFonts w:ascii="Times New Roman" w:hAnsi="Times New Roman"/>
              </w:rPr>
            </w:pPr>
            <w:r w:rsidRPr="009D46FA">
              <w:rPr>
                <w:rFonts w:ascii="Times New Roman" w:hAnsi="Times New Roman"/>
              </w:rPr>
              <w:t>-работникам учебно-вспомогательного и обслуживающего персонала</w:t>
            </w:r>
          </w:p>
        </w:tc>
        <w:tc>
          <w:tcPr>
            <w:tcW w:w="3402" w:type="dxa"/>
          </w:tcPr>
          <w:p w:rsidR="00B534DB" w:rsidRDefault="00B534DB" w:rsidP="00B534DB">
            <w:pPr>
              <w:spacing w:after="0" w:line="240" w:lineRule="auto"/>
              <w:jc w:val="center"/>
              <w:rPr>
                <w:rFonts w:ascii="Times New Roman" w:hAnsi="Times New Roman"/>
              </w:rPr>
            </w:pPr>
          </w:p>
          <w:p w:rsidR="00B534DB" w:rsidRDefault="00B534DB" w:rsidP="00B534DB">
            <w:pPr>
              <w:spacing w:after="0" w:line="240" w:lineRule="auto"/>
              <w:jc w:val="center"/>
              <w:rPr>
                <w:rFonts w:ascii="Times New Roman" w:hAnsi="Times New Roman"/>
              </w:rPr>
            </w:pPr>
          </w:p>
          <w:p w:rsidR="00B534DB" w:rsidRDefault="00B534DB" w:rsidP="00B534DB">
            <w:pPr>
              <w:spacing w:after="0" w:line="240" w:lineRule="auto"/>
              <w:jc w:val="center"/>
              <w:rPr>
                <w:rFonts w:ascii="Times New Roman" w:hAnsi="Times New Roman"/>
              </w:rPr>
            </w:pPr>
          </w:p>
          <w:p w:rsidR="00B534DB" w:rsidRPr="009D46FA" w:rsidRDefault="00B534DB" w:rsidP="00B534DB">
            <w:pPr>
              <w:spacing w:after="0" w:line="240" w:lineRule="auto"/>
              <w:jc w:val="center"/>
              <w:rPr>
                <w:rFonts w:ascii="Times New Roman" w:hAnsi="Times New Roman"/>
              </w:rPr>
            </w:pPr>
            <w:r w:rsidRPr="009D46FA">
              <w:rPr>
                <w:rFonts w:ascii="Times New Roman" w:hAnsi="Times New Roman"/>
              </w:rPr>
              <w:t>0,20</w:t>
            </w:r>
          </w:p>
          <w:p w:rsidR="00B534DB" w:rsidRPr="009D46FA" w:rsidRDefault="00B534DB" w:rsidP="00B534DB">
            <w:pPr>
              <w:spacing w:after="0" w:line="240" w:lineRule="auto"/>
              <w:jc w:val="center"/>
              <w:rPr>
                <w:rFonts w:ascii="Times New Roman" w:hAnsi="Times New Roman"/>
              </w:rPr>
            </w:pPr>
          </w:p>
          <w:p w:rsidR="00B534DB" w:rsidRDefault="00B534DB" w:rsidP="00B534DB">
            <w:pPr>
              <w:spacing w:after="0" w:line="240" w:lineRule="auto"/>
              <w:jc w:val="center"/>
              <w:rPr>
                <w:rFonts w:ascii="Times New Roman" w:hAnsi="Times New Roman"/>
              </w:rPr>
            </w:pPr>
          </w:p>
          <w:p w:rsidR="006B4E5D" w:rsidRPr="009D46FA" w:rsidRDefault="00B534DB" w:rsidP="00B534DB">
            <w:pPr>
              <w:spacing w:after="0" w:line="240" w:lineRule="auto"/>
              <w:jc w:val="center"/>
              <w:rPr>
                <w:rFonts w:ascii="Times New Roman" w:hAnsi="Times New Roman"/>
                <w:strike/>
              </w:rPr>
            </w:pPr>
            <w:r w:rsidRPr="009D46FA">
              <w:rPr>
                <w:rFonts w:ascii="Times New Roman" w:hAnsi="Times New Roman"/>
              </w:rPr>
              <w:t>0,15</w:t>
            </w:r>
          </w:p>
        </w:tc>
      </w:tr>
      <w:tr w:rsidR="001A5B87" w:rsidRPr="009D46FA" w:rsidTr="00757473">
        <w:trPr>
          <w:jc w:val="center"/>
        </w:trPr>
        <w:tc>
          <w:tcPr>
            <w:tcW w:w="6465" w:type="dxa"/>
          </w:tcPr>
          <w:p w:rsidR="001A5B87" w:rsidRPr="009D46FA" w:rsidRDefault="001A5B87" w:rsidP="00757473">
            <w:pPr>
              <w:spacing w:after="0" w:line="240" w:lineRule="auto"/>
              <w:rPr>
                <w:rFonts w:ascii="Times New Roman" w:hAnsi="Times New Roman"/>
              </w:rPr>
            </w:pPr>
            <w:r w:rsidRPr="009D46FA">
              <w:rPr>
                <w:rFonts w:ascii="Times New Roman" w:hAnsi="Times New Roman"/>
              </w:rPr>
              <w:t xml:space="preserve">Работа в </w:t>
            </w:r>
            <w:r w:rsidR="00B534DB">
              <w:rPr>
                <w:rFonts w:ascii="Times New Roman" w:hAnsi="Times New Roman"/>
              </w:rPr>
              <w:t>муниципальном бюджетном учреждении «Методический центр в системе образования»</w:t>
            </w:r>
            <w:r w:rsidRPr="009D46FA">
              <w:rPr>
                <w:rFonts w:ascii="Times New Roman" w:hAnsi="Times New Roman"/>
              </w:rPr>
              <w:t xml:space="preserve">: </w:t>
            </w:r>
          </w:p>
          <w:p w:rsidR="001A5B87" w:rsidRPr="009D46FA" w:rsidRDefault="001A5B87" w:rsidP="00757473">
            <w:pPr>
              <w:spacing w:after="0" w:line="240" w:lineRule="auto"/>
              <w:rPr>
                <w:rFonts w:ascii="Times New Roman" w:hAnsi="Times New Roman"/>
              </w:rPr>
            </w:pPr>
            <w:r w:rsidRPr="009D46FA">
              <w:rPr>
                <w:rFonts w:ascii="Times New Roman" w:hAnsi="Times New Roman"/>
              </w:rPr>
              <w:t>– педагогическим работникам</w:t>
            </w:r>
          </w:p>
        </w:tc>
        <w:tc>
          <w:tcPr>
            <w:tcW w:w="3402" w:type="dxa"/>
            <w:vAlign w:val="bottom"/>
          </w:tcPr>
          <w:p w:rsidR="001A5B87" w:rsidRPr="009D46FA" w:rsidRDefault="001A5B87" w:rsidP="00757473">
            <w:pPr>
              <w:spacing w:after="0" w:line="240" w:lineRule="auto"/>
              <w:jc w:val="center"/>
              <w:rPr>
                <w:rFonts w:ascii="Times New Roman" w:hAnsi="Times New Roman"/>
              </w:rPr>
            </w:pPr>
            <w:r w:rsidRPr="009D46FA">
              <w:rPr>
                <w:rFonts w:ascii="Times New Roman" w:hAnsi="Times New Roman"/>
              </w:rPr>
              <w:t>0,15</w:t>
            </w:r>
          </w:p>
        </w:tc>
      </w:tr>
      <w:tr w:rsidR="006B4E5D" w:rsidRPr="009D46FA" w:rsidTr="00757473">
        <w:trPr>
          <w:jc w:val="center"/>
        </w:trPr>
        <w:tc>
          <w:tcPr>
            <w:tcW w:w="6465" w:type="dxa"/>
          </w:tcPr>
          <w:p w:rsidR="0064190B" w:rsidRPr="009D46FA" w:rsidRDefault="00B534DB" w:rsidP="00757473">
            <w:pPr>
              <w:spacing w:after="0" w:line="240" w:lineRule="auto"/>
              <w:rPr>
                <w:rFonts w:ascii="Times New Roman" w:hAnsi="Times New Roman"/>
              </w:rPr>
            </w:pPr>
            <w:r>
              <w:rPr>
                <w:rFonts w:ascii="Times New Roman" w:hAnsi="Times New Roman"/>
              </w:rPr>
              <w:t>Работа медико-педагогических и психолого-медико-педагогических консультаций, логопедических пунктов</w:t>
            </w:r>
          </w:p>
        </w:tc>
        <w:tc>
          <w:tcPr>
            <w:tcW w:w="3402" w:type="dxa"/>
            <w:vAlign w:val="bottom"/>
          </w:tcPr>
          <w:p w:rsidR="006B4E5D" w:rsidRPr="009D46FA" w:rsidRDefault="00B534DB" w:rsidP="00757473">
            <w:pPr>
              <w:spacing w:after="0" w:line="240" w:lineRule="auto"/>
              <w:jc w:val="center"/>
              <w:rPr>
                <w:rFonts w:ascii="Times New Roman" w:hAnsi="Times New Roman"/>
              </w:rPr>
            </w:pPr>
            <w:r>
              <w:rPr>
                <w:rFonts w:ascii="Times New Roman" w:hAnsi="Times New Roman"/>
              </w:rPr>
              <w:t>0,20</w:t>
            </w:r>
          </w:p>
        </w:tc>
      </w:tr>
      <w:tr w:rsidR="001A5B87" w:rsidRPr="009D46FA" w:rsidTr="00757473">
        <w:trPr>
          <w:jc w:val="center"/>
        </w:trPr>
        <w:tc>
          <w:tcPr>
            <w:tcW w:w="6465" w:type="dxa"/>
          </w:tcPr>
          <w:p w:rsidR="001A5B87" w:rsidRPr="009D46FA" w:rsidRDefault="001A5B87" w:rsidP="00757473">
            <w:pPr>
              <w:spacing w:after="0" w:line="240" w:lineRule="auto"/>
              <w:rPr>
                <w:rFonts w:ascii="Times New Roman" w:hAnsi="Times New Roman"/>
              </w:rPr>
            </w:pPr>
            <w:r w:rsidRPr="009D46FA">
              <w:rPr>
                <w:rFonts w:ascii="Times New Roman" w:hAnsi="Times New Roman"/>
              </w:rPr>
              <w:t>Работа в образовательных учреждениях:</w:t>
            </w:r>
          </w:p>
          <w:p w:rsidR="001A5B87" w:rsidRPr="009D46FA" w:rsidRDefault="001A5B87" w:rsidP="00757473">
            <w:pPr>
              <w:spacing w:after="0" w:line="240" w:lineRule="auto"/>
              <w:rPr>
                <w:rFonts w:ascii="Times New Roman" w:hAnsi="Times New Roman"/>
              </w:rPr>
            </w:pPr>
            <w:r w:rsidRPr="009D46FA">
              <w:rPr>
                <w:rFonts w:ascii="Times New Roman" w:hAnsi="Times New Roman"/>
              </w:rPr>
              <w:t>- логопедам</w:t>
            </w:r>
          </w:p>
        </w:tc>
        <w:tc>
          <w:tcPr>
            <w:tcW w:w="3402" w:type="dxa"/>
          </w:tcPr>
          <w:p w:rsidR="001A5B87" w:rsidRPr="009D46FA" w:rsidRDefault="001A5B87" w:rsidP="00757473">
            <w:pPr>
              <w:spacing w:after="0" w:line="240" w:lineRule="auto"/>
              <w:jc w:val="center"/>
              <w:rPr>
                <w:rFonts w:ascii="Times New Roman" w:hAnsi="Times New Roman"/>
              </w:rPr>
            </w:pPr>
          </w:p>
          <w:p w:rsidR="001A5B87" w:rsidRPr="009D46FA" w:rsidRDefault="001A5B87" w:rsidP="00757473">
            <w:pPr>
              <w:spacing w:after="0" w:line="240" w:lineRule="auto"/>
              <w:jc w:val="center"/>
              <w:rPr>
                <w:rFonts w:ascii="Times New Roman" w:hAnsi="Times New Roman"/>
              </w:rPr>
            </w:pPr>
            <w:r w:rsidRPr="009D46FA">
              <w:rPr>
                <w:rFonts w:ascii="Times New Roman" w:hAnsi="Times New Roman"/>
              </w:rPr>
              <w:t>0,2</w:t>
            </w:r>
            <w:r w:rsidR="006B4E5D">
              <w:rPr>
                <w:rFonts w:ascii="Times New Roman" w:hAnsi="Times New Roman"/>
              </w:rPr>
              <w:t>0</w:t>
            </w:r>
          </w:p>
        </w:tc>
      </w:tr>
      <w:tr w:rsidR="001A5B87" w:rsidRPr="009D46FA" w:rsidTr="00757473">
        <w:trPr>
          <w:jc w:val="center"/>
        </w:trPr>
        <w:tc>
          <w:tcPr>
            <w:tcW w:w="9867" w:type="dxa"/>
            <w:gridSpan w:val="2"/>
            <w:tcBorders>
              <w:left w:val="nil"/>
              <w:bottom w:val="nil"/>
              <w:right w:val="nil"/>
            </w:tcBorders>
          </w:tcPr>
          <w:p w:rsidR="001A5B87" w:rsidRPr="009D46FA" w:rsidRDefault="001A5B87" w:rsidP="00757473">
            <w:pPr>
              <w:spacing w:after="0" w:line="240" w:lineRule="auto"/>
              <w:jc w:val="center"/>
              <w:rPr>
                <w:rFonts w:ascii="Times New Roman" w:hAnsi="Times New Roman"/>
              </w:rPr>
            </w:pPr>
          </w:p>
        </w:tc>
      </w:tr>
    </w:tbl>
    <w:p w:rsidR="001A5B87" w:rsidRPr="009D46FA" w:rsidRDefault="001A5B87" w:rsidP="003E231E">
      <w:pPr>
        <w:autoSpaceDE w:val="0"/>
        <w:autoSpaceDN w:val="0"/>
        <w:adjustRightInd w:val="0"/>
        <w:spacing w:after="0" w:line="240" w:lineRule="auto"/>
        <w:rPr>
          <w:rFonts w:ascii="Times New Roman" w:hAnsi="Times New Roman"/>
        </w:rPr>
      </w:pPr>
    </w:p>
    <w:sectPr w:rsidR="001A5B87" w:rsidRPr="009D46FA" w:rsidSect="003554E2">
      <w:footerReference w:type="even" r:id="rId18"/>
      <w:footerReference w:type="default" r:id="rId1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C56" w:rsidRDefault="00BE3C56" w:rsidP="00C77294">
      <w:pPr>
        <w:spacing w:after="0" w:line="240" w:lineRule="auto"/>
      </w:pPr>
      <w:r>
        <w:separator/>
      </w:r>
    </w:p>
  </w:endnote>
  <w:endnote w:type="continuationSeparator" w:id="0">
    <w:p w:rsidR="00BE3C56" w:rsidRDefault="00BE3C56" w:rsidP="00C77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B87" w:rsidRDefault="001A5B87" w:rsidP="007B4ED8">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1A5B87" w:rsidRDefault="001A5B87" w:rsidP="003745A0">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B87" w:rsidRDefault="001A5B87" w:rsidP="007B4ED8">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8F1C65">
      <w:rPr>
        <w:rStyle w:val="af1"/>
        <w:noProof/>
      </w:rPr>
      <w:t>2</w:t>
    </w:r>
    <w:r>
      <w:rPr>
        <w:rStyle w:val="af1"/>
      </w:rPr>
      <w:fldChar w:fldCharType="end"/>
    </w:r>
  </w:p>
  <w:p w:rsidR="001A5B87" w:rsidRDefault="001A5B87" w:rsidP="003745A0">
    <w:pPr>
      <w:pStyle w:val="af"/>
      <w:ind w:right="360"/>
      <w:jc w:val="right"/>
    </w:pPr>
  </w:p>
  <w:p w:rsidR="001A5B87" w:rsidRDefault="001A5B87">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C56" w:rsidRDefault="00BE3C56" w:rsidP="00C77294">
      <w:pPr>
        <w:spacing w:after="0" w:line="240" w:lineRule="auto"/>
      </w:pPr>
      <w:r>
        <w:separator/>
      </w:r>
    </w:p>
  </w:footnote>
  <w:footnote w:type="continuationSeparator" w:id="0">
    <w:p w:rsidR="00BE3C56" w:rsidRDefault="00BE3C56" w:rsidP="00C772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91AA4"/>
    <w:multiLevelType w:val="multilevel"/>
    <w:tmpl w:val="9074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542F8"/>
    <w:multiLevelType w:val="hybridMultilevel"/>
    <w:tmpl w:val="C2469CDE"/>
    <w:lvl w:ilvl="0" w:tplc="EEA25CCC">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15:restartNumberingAfterBreak="0">
    <w:nsid w:val="0E921905"/>
    <w:multiLevelType w:val="multilevel"/>
    <w:tmpl w:val="0590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4F550D"/>
    <w:multiLevelType w:val="hybridMultilevel"/>
    <w:tmpl w:val="336C3BFA"/>
    <w:lvl w:ilvl="0" w:tplc="EEA25CCC">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15:restartNumberingAfterBreak="0">
    <w:nsid w:val="120759AC"/>
    <w:multiLevelType w:val="multilevel"/>
    <w:tmpl w:val="01EE866A"/>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165977FC"/>
    <w:multiLevelType w:val="multilevel"/>
    <w:tmpl w:val="9AC6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43309"/>
    <w:multiLevelType w:val="multilevel"/>
    <w:tmpl w:val="2412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874D4"/>
    <w:multiLevelType w:val="multilevel"/>
    <w:tmpl w:val="6EF6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765355"/>
    <w:multiLevelType w:val="multilevel"/>
    <w:tmpl w:val="48F8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5F6FB3"/>
    <w:multiLevelType w:val="multilevel"/>
    <w:tmpl w:val="F65A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0C1438"/>
    <w:multiLevelType w:val="multilevel"/>
    <w:tmpl w:val="AA3A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A6042C"/>
    <w:multiLevelType w:val="multilevel"/>
    <w:tmpl w:val="9A80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0819AB"/>
    <w:multiLevelType w:val="multilevel"/>
    <w:tmpl w:val="E0B6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6B3D09"/>
    <w:multiLevelType w:val="hybridMultilevel"/>
    <w:tmpl w:val="D1E8698C"/>
    <w:lvl w:ilvl="0" w:tplc="134E1504">
      <w:start w:val="1"/>
      <w:numFmt w:val="bullet"/>
      <w:pStyle w:val="a"/>
      <w:lvlText w:val=""/>
      <w:lvlJc w:val="left"/>
      <w:pPr>
        <w:tabs>
          <w:tab w:val="num" w:pos="964"/>
        </w:tabs>
        <w:ind w:left="964"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8141D3"/>
    <w:multiLevelType w:val="multilevel"/>
    <w:tmpl w:val="46048460"/>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368F50AC"/>
    <w:multiLevelType w:val="multilevel"/>
    <w:tmpl w:val="4482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424DF6"/>
    <w:multiLevelType w:val="multilevel"/>
    <w:tmpl w:val="316EA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7C47D9"/>
    <w:multiLevelType w:val="hybridMultilevel"/>
    <w:tmpl w:val="2B90A95C"/>
    <w:lvl w:ilvl="0" w:tplc="EE2E23E4">
      <w:start w:val="10"/>
      <w:numFmt w:val="decimal"/>
      <w:lvlText w:val="%1-"/>
      <w:lvlJc w:val="left"/>
      <w:pPr>
        <w:tabs>
          <w:tab w:val="num" w:pos="1320"/>
        </w:tabs>
        <w:ind w:left="1320" w:hanging="720"/>
      </w:pPr>
      <w:rPr>
        <w:rFonts w:cs="Times New Roman" w:hint="default"/>
        <w:b w:val="0"/>
        <w:i w:val="0"/>
      </w:rPr>
    </w:lvl>
    <w:lvl w:ilvl="1" w:tplc="04190019" w:tentative="1">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18" w15:restartNumberingAfterBreak="0">
    <w:nsid w:val="4AB013BD"/>
    <w:multiLevelType w:val="multilevel"/>
    <w:tmpl w:val="F09AF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0C37EA"/>
    <w:multiLevelType w:val="multilevel"/>
    <w:tmpl w:val="7098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BA4C10"/>
    <w:multiLevelType w:val="hybridMultilevel"/>
    <w:tmpl w:val="817A98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54562E5B"/>
    <w:multiLevelType w:val="multilevel"/>
    <w:tmpl w:val="1816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F837A7"/>
    <w:multiLevelType w:val="multilevel"/>
    <w:tmpl w:val="5E36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C30F89"/>
    <w:multiLevelType w:val="multilevel"/>
    <w:tmpl w:val="9A5AE054"/>
    <w:lvl w:ilvl="0">
      <w:start w:val="1"/>
      <w:numFmt w:val="decimal"/>
      <w:lvlText w:val="%1."/>
      <w:lvlJc w:val="left"/>
      <w:pPr>
        <w:tabs>
          <w:tab w:val="num" w:pos="720"/>
        </w:tabs>
        <w:ind w:left="720" w:hanging="360"/>
      </w:pPr>
      <w:rPr>
        <w:rFonts w:cs="Times New Roman" w:hint="default"/>
        <w:sz w:val="20"/>
      </w:rPr>
    </w:lvl>
    <w:lvl w:ilvl="1">
      <w:start w:val="4"/>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2F76B2"/>
    <w:multiLevelType w:val="hybridMultilevel"/>
    <w:tmpl w:val="92B6B5C6"/>
    <w:lvl w:ilvl="0" w:tplc="D062DFF4">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5D792F94"/>
    <w:multiLevelType w:val="hybridMultilevel"/>
    <w:tmpl w:val="FFAE5EF0"/>
    <w:lvl w:ilvl="0" w:tplc="B1628E3C">
      <w:start w:val="1"/>
      <w:numFmt w:val="upperRoman"/>
      <w:pStyle w:val="a0"/>
      <w:lvlText w:val="%1."/>
      <w:lvlJc w:val="left"/>
      <w:pPr>
        <w:tabs>
          <w:tab w:val="num" w:pos="4500"/>
        </w:tabs>
        <w:ind w:left="4500" w:hanging="720"/>
      </w:pPr>
      <w:rPr>
        <w:rFonts w:cs="Times New Roman" w:hint="default"/>
      </w:rPr>
    </w:lvl>
    <w:lvl w:ilvl="1" w:tplc="04190019" w:tentative="1">
      <w:start w:val="1"/>
      <w:numFmt w:val="lowerLetter"/>
      <w:lvlText w:val="%2."/>
      <w:lvlJc w:val="left"/>
      <w:pPr>
        <w:tabs>
          <w:tab w:val="num" w:pos="4860"/>
        </w:tabs>
        <w:ind w:left="4860" w:hanging="360"/>
      </w:pPr>
      <w:rPr>
        <w:rFonts w:cs="Times New Roman"/>
      </w:rPr>
    </w:lvl>
    <w:lvl w:ilvl="2" w:tplc="0419001B" w:tentative="1">
      <w:start w:val="1"/>
      <w:numFmt w:val="lowerRoman"/>
      <w:lvlText w:val="%3."/>
      <w:lvlJc w:val="right"/>
      <w:pPr>
        <w:tabs>
          <w:tab w:val="num" w:pos="5580"/>
        </w:tabs>
        <w:ind w:left="5580" w:hanging="180"/>
      </w:pPr>
      <w:rPr>
        <w:rFonts w:cs="Times New Roman"/>
      </w:rPr>
    </w:lvl>
    <w:lvl w:ilvl="3" w:tplc="0419000F" w:tentative="1">
      <w:start w:val="1"/>
      <w:numFmt w:val="decimal"/>
      <w:lvlText w:val="%4."/>
      <w:lvlJc w:val="left"/>
      <w:pPr>
        <w:tabs>
          <w:tab w:val="num" w:pos="6300"/>
        </w:tabs>
        <w:ind w:left="6300" w:hanging="360"/>
      </w:pPr>
      <w:rPr>
        <w:rFonts w:cs="Times New Roman"/>
      </w:rPr>
    </w:lvl>
    <w:lvl w:ilvl="4" w:tplc="04190019" w:tentative="1">
      <w:start w:val="1"/>
      <w:numFmt w:val="lowerLetter"/>
      <w:lvlText w:val="%5."/>
      <w:lvlJc w:val="left"/>
      <w:pPr>
        <w:tabs>
          <w:tab w:val="num" w:pos="7020"/>
        </w:tabs>
        <w:ind w:left="7020" w:hanging="360"/>
      </w:pPr>
      <w:rPr>
        <w:rFonts w:cs="Times New Roman"/>
      </w:rPr>
    </w:lvl>
    <w:lvl w:ilvl="5" w:tplc="0419001B" w:tentative="1">
      <w:start w:val="1"/>
      <w:numFmt w:val="lowerRoman"/>
      <w:lvlText w:val="%6."/>
      <w:lvlJc w:val="right"/>
      <w:pPr>
        <w:tabs>
          <w:tab w:val="num" w:pos="7740"/>
        </w:tabs>
        <w:ind w:left="7740" w:hanging="180"/>
      </w:pPr>
      <w:rPr>
        <w:rFonts w:cs="Times New Roman"/>
      </w:rPr>
    </w:lvl>
    <w:lvl w:ilvl="6" w:tplc="0419000F" w:tentative="1">
      <w:start w:val="1"/>
      <w:numFmt w:val="decimal"/>
      <w:lvlText w:val="%7."/>
      <w:lvlJc w:val="left"/>
      <w:pPr>
        <w:tabs>
          <w:tab w:val="num" w:pos="8460"/>
        </w:tabs>
        <w:ind w:left="8460" w:hanging="360"/>
      </w:pPr>
      <w:rPr>
        <w:rFonts w:cs="Times New Roman"/>
      </w:rPr>
    </w:lvl>
    <w:lvl w:ilvl="7" w:tplc="04190019" w:tentative="1">
      <w:start w:val="1"/>
      <w:numFmt w:val="lowerLetter"/>
      <w:lvlText w:val="%8."/>
      <w:lvlJc w:val="left"/>
      <w:pPr>
        <w:tabs>
          <w:tab w:val="num" w:pos="9180"/>
        </w:tabs>
        <w:ind w:left="9180" w:hanging="360"/>
      </w:pPr>
      <w:rPr>
        <w:rFonts w:cs="Times New Roman"/>
      </w:rPr>
    </w:lvl>
    <w:lvl w:ilvl="8" w:tplc="0419001B" w:tentative="1">
      <w:start w:val="1"/>
      <w:numFmt w:val="lowerRoman"/>
      <w:lvlText w:val="%9."/>
      <w:lvlJc w:val="right"/>
      <w:pPr>
        <w:tabs>
          <w:tab w:val="num" w:pos="9900"/>
        </w:tabs>
        <w:ind w:left="9900" w:hanging="180"/>
      </w:pPr>
      <w:rPr>
        <w:rFonts w:cs="Times New Roman"/>
      </w:rPr>
    </w:lvl>
  </w:abstractNum>
  <w:abstractNum w:abstractNumId="26" w15:restartNumberingAfterBreak="0">
    <w:nsid w:val="623C6652"/>
    <w:multiLevelType w:val="multilevel"/>
    <w:tmpl w:val="233AD108"/>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69582DD3"/>
    <w:multiLevelType w:val="multilevel"/>
    <w:tmpl w:val="6728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E75F33"/>
    <w:multiLevelType w:val="hybridMultilevel"/>
    <w:tmpl w:val="01EE866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15:restartNumberingAfterBreak="0">
    <w:nsid w:val="6B0B5181"/>
    <w:multiLevelType w:val="multilevel"/>
    <w:tmpl w:val="EE00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B95EA3"/>
    <w:multiLevelType w:val="hybridMultilevel"/>
    <w:tmpl w:val="AC5AA16A"/>
    <w:lvl w:ilvl="0" w:tplc="40AC6DD2">
      <w:start w:val="10"/>
      <w:numFmt w:val="decimal"/>
      <w:lvlText w:val="%1-"/>
      <w:lvlJc w:val="left"/>
      <w:pPr>
        <w:tabs>
          <w:tab w:val="num" w:pos="1668"/>
        </w:tabs>
        <w:ind w:left="1668" w:hanging="9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31" w15:restartNumberingAfterBreak="0">
    <w:nsid w:val="6F2476E3"/>
    <w:multiLevelType w:val="multilevel"/>
    <w:tmpl w:val="6B6C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067F0C"/>
    <w:multiLevelType w:val="multilevel"/>
    <w:tmpl w:val="67DAA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0E5F68"/>
    <w:multiLevelType w:val="hybridMultilevel"/>
    <w:tmpl w:val="A4223FA4"/>
    <w:lvl w:ilvl="0" w:tplc="32B6FB92">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5E1D2A"/>
    <w:multiLevelType w:val="multilevel"/>
    <w:tmpl w:val="FE16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6"/>
  </w:num>
  <w:num w:numId="3">
    <w:abstractNumId w:val="21"/>
  </w:num>
  <w:num w:numId="4">
    <w:abstractNumId w:val="22"/>
  </w:num>
  <w:num w:numId="5">
    <w:abstractNumId w:val="34"/>
  </w:num>
  <w:num w:numId="6">
    <w:abstractNumId w:val="9"/>
  </w:num>
  <w:num w:numId="7">
    <w:abstractNumId w:val="15"/>
  </w:num>
  <w:num w:numId="8">
    <w:abstractNumId w:val="10"/>
  </w:num>
  <w:num w:numId="9">
    <w:abstractNumId w:val="12"/>
  </w:num>
  <w:num w:numId="10">
    <w:abstractNumId w:val="2"/>
  </w:num>
  <w:num w:numId="11">
    <w:abstractNumId w:val="8"/>
  </w:num>
  <w:num w:numId="12">
    <w:abstractNumId w:val="11"/>
  </w:num>
  <w:num w:numId="13">
    <w:abstractNumId w:val="29"/>
  </w:num>
  <w:num w:numId="14">
    <w:abstractNumId w:val="16"/>
  </w:num>
  <w:num w:numId="15">
    <w:abstractNumId w:val="7"/>
  </w:num>
  <w:num w:numId="16">
    <w:abstractNumId w:val="0"/>
  </w:num>
  <w:num w:numId="17">
    <w:abstractNumId w:val="27"/>
  </w:num>
  <w:num w:numId="18">
    <w:abstractNumId w:val="5"/>
  </w:num>
  <w:num w:numId="19">
    <w:abstractNumId w:val="31"/>
  </w:num>
  <w:num w:numId="20">
    <w:abstractNumId w:val="32"/>
  </w:num>
  <w:num w:numId="21">
    <w:abstractNumId w:val="6"/>
  </w:num>
  <w:num w:numId="22">
    <w:abstractNumId w:val="19"/>
  </w:num>
  <w:num w:numId="23">
    <w:abstractNumId w:val="18"/>
  </w:num>
  <w:num w:numId="24">
    <w:abstractNumId w:val="23"/>
  </w:num>
  <w:num w:numId="2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7"/>
  </w:num>
  <w:num w:numId="29">
    <w:abstractNumId w:val="30"/>
  </w:num>
  <w:num w:numId="30">
    <w:abstractNumId w:val="1"/>
  </w:num>
  <w:num w:numId="31">
    <w:abstractNumId w:val="33"/>
  </w:num>
  <w:num w:numId="32">
    <w:abstractNumId w:val="20"/>
  </w:num>
  <w:num w:numId="33">
    <w:abstractNumId w:val="25"/>
  </w:num>
  <w:num w:numId="34">
    <w:abstractNumId w:val="28"/>
  </w:num>
  <w:num w:numId="35">
    <w:abstractNumId w:val="4"/>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65E"/>
    <w:rsid w:val="00014B3C"/>
    <w:rsid w:val="00095A78"/>
    <w:rsid w:val="000B664E"/>
    <w:rsid w:val="000B73E9"/>
    <w:rsid w:val="00103F08"/>
    <w:rsid w:val="00131BAF"/>
    <w:rsid w:val="00132195"/>
    <w:rsid w:val="00152CAF"/>
    <w:rsid w:val="001A1F97"/>
    <w:rsid w:val="001A5B87"/>
    <w:rsid w:val="001C0FDD"/>
    <w:rsid w:val="001D269C"/>
    <w:rsid w:val="001D55A0"/>
    <w:rsid w:val="001F40BB"/>
    <w:rsid w:val="00203B60"/>
    <w:rsid w:val="00205D4C"/>
    <w:rsid w:val="0024074B"/>
    <w:rsid w:val="002A5790"/>
    <w:rsid w:val="002C063D"/>
    <w:rsid w:val="002D4D1C"/>
    <w:rsid w:val="00333EA1"/>
    <w:rsid w:val="003554E2"/>
    <w:rsid w:val="003745A0"/>
    <w:rsid w:val="00376515"/>
    <w:rsid w:val="003A2E3B"/>
    <w:rsid w:val="003A6F4B"/>
    <w:rsid w:val="003C4167"/>
    <w:rsid w:val="003E231E"/>
    <w:rsid w:val="0041283E"/>
    <w:rsid w:val="004209D1"/>
    <w:rsid w:val="004234AA"/>
    <w:rsid w:val="0043563C"/>
    <w:rsid w:val="004710D4"/>
    <w:rsid w:val="00471115"/>
    <w:rsid w:val="00481B34"/>
    <w:rsid w:val="00485798"/>
    <w:rsid w:val="00494BC8"/>
    <w:rsid w:val="004A40B8"/>
    <w:rsid w:val="004A79F3"/>
    <w:rsid w:val="004B01C4"/>
    <w:rsid w:val="004B0869"/>
    <w:rsid w:val="004B5D1E"/>
    <w:rsid w:val="004D34C2"/>
    <w:rsid w:val="005141F0"/>
    <w:rsid w:val="00525968"/>
    <w:rsid w:val="00555C40"/>
    <w:rsid w:val="00567E34"/>
    <w:rsid w:val="00570BD5"/>
    <w:rsid w:val="00586A50"/>
    <w:rsid w:val="005870D7"/>
    <w:rsid w:val="005B04D5"/>
    <w:rsid w:val="005F1C7F"/>
    <w:rsid w:val="00623C31"/>
    <w:rsid w:val="0064190B"/>
    <w:rsid w:val="0066286E"/>
    <w:rsid w:val="00672444"/>
    <w:rsid w:val="006B1F7E"/>
    <w:rsid w:val="006B25C7"/>
    <w:rsid w:val="006B4E5D"/>
    <w:rsid w:val="006C265E"/>
    <w:rsid w:val="006C54ED"/>
    <w:rsid w:val="006E4FDF"/>
    <w:rsid w:val="006E6B15"/>
    <w:rsid w:val="007502D0"/>
    <w:rsid w:val="00757473"/>
    <w:rsid w:val="0078465F"/>
    <w:rsid w:val="00790FF8"/>
    <w:rsid w:val="00792AEC"/>
    <w:rsid w:val="007A0036"/>
    <w:rsid w:val="007B4ED8"/>
    <w:rsid w:val="007C79D5"/>
    <w:rsid w:val="007E44DD"/>
    <w:rsid w:val="00820C17"/>
    <w:rsid w:val="008227A5"/>
    <w:rsid w:val="00833D97"/>
    <w:rsid w:val="00850F27"/>
    <w:rsid w:val="008726D5"/>
    <w:rsid w:val="008773A6"/>
    <w:rsid w:val="008959EA"/>
    <w:rsid w:val="008B1BDD"/>
    <w:rsid w:val="008B4160"/>
    <w:rsid w:val="008D57CB"/>
    <w:rsid w:val="008F1C65"/>
    <w:rsid w:val="009224E5"/>
    <w:rsid w:val="00956330"/>
    <w:rsid w:val="009904C0"/>
    <w:rsid w:val="009D46FA"/>
    <w:rsid w:val="00A80BBC"/>
    <w:rsid w:val="00AA4220"/>
    <w:rsid w:val="00AB2F13"/>
    <w:rsid w:val="00AE02C1"/>
    <w:rsid w:val="00AE6BC9"/>
    <w:rsid w:val="00B06FB6"/>
    <w:rsid w:val="00B11631"/>
    <w:rsid w:val="00B36BE8"/>
    <w:rsid w:val="00B50BAB"/>
    <w:rsid w:val="00B534DB"/>
    <w:rsid w:val="00B545E7"/>
    <w:rsid w:val="00B7515C"/>
    <w:rsid w:val="00B8298E"/>
    <w:rsid w:val="00B96167"/>
    <w:rsid w:val="00BB588B"/>
    <w:rsid w:val="00BE3C56"/>
    <w:rsid w:val="00BF2EBA"/>
    <w:rsid w:val="00BF5A85"/>
    <w:rsid w:val="00C5119B"/>
    <w:rsid w:val="00C57F7E"/>
    <w:rsid w:val="00C67A0F"/>
    <w:rsid w:val="00C7606B"/>
    <w:rsid w:val="00C77294"/>
    <w:rsid w:val="00C77A09"/>
    <w:rsid w:val="00CE6B6A"/>
    <w:rsid w:val="00D06236"/>
    <w:rsid w:val="00D068AB"/>
    <w:rsid w:val="00D27262"/>
    <w:rsid w:val="00D404CD"/>
    <w:rsid w:val="00D5726E"/>
    <w:rsid w:val="00D80B31"/>
    <w:rsid w:val="00E10A1F"/>
    <w:rsid w:val="00E130D8"/>
    <w:rsid w:val="00E15994"/>
    <w:rsid w:val="00E87340"/>
    <w:rsid w:val="00F077B0"/>
    <w:rsid w:val="00F311CA"/>
    <w:rsid w:val="00F61C80"/>
    <w:rsid w:val="00F72F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C05709"/>
  <w15:docId w15:val="{36F6E94C-EE22-4DBE-A676-12A3BA4DD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95A78"/>
    <w:pPr>
      <w:spacing w:after="200" w:line="276" w:lineRule="auto"/>
    </w:pPr>
    <w:rPr>
      <w:sz w:val="22"/>
      <w:szCs w:val="22"/>
      <w:lang w:eastAsia="en-US"/>
    </w:rPr>
  </w:style>
  <w:style w:type="paragraph" w:styleId="1">
    <w:name w:val="heading 1"/>
    <w:basedOn w:val="a1"/>
    <w:next w:val="a1"/>
    <w:link w:val="10"/>
    <w:uiPriority w:val="99"/>
    <w:qFormat/>
    <w:rsid w:val="00485798"/>
    <w:pPr>
      <w:keepNext/>
      <w:keepLines/>
      <w:spacing w:before="480" w:after="0"/>
      <w:outlineLvl w:val="0"/>
    </w:pPr>
    <w:rPr>
      <w:rFonts w:ascii="Cambria" w:eastAsia="Times New Roman" w:hAnsi="Cambria"/>
      <w:b/>
      <w:bCs/>
      <w:color w:val="365F91"/>
      <w:sz w:val="28"/>
      <w:szCs w:val="28"/>
    </w:rPr>
  </w:style>
  <w:style w:type="paragraph" w:styleId="2">
    <w:name w:val="heading 2"/>
    <w:basedOn w:val="a1"/>
    <w:link w:val="20"/>
    <w:uiPriority w:val="99"/>
    <w:qFormat/>
    <w:rsid w:val="006C265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1"/>
    <w:link w:val="30"/>
    <w:uiPriority w:val="99"/>
    <w:qFormat/>
    <w:rsid w:val="006C265E"/>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485798"/>
    <w:rPr>
      <w:rFonts w:ascii="Cambria" w:hAnsi="Cambria" w:cs="Times New Roman"/>
      <w:b/>
      <w:bCs/>
      <w:color w:val="365F91"/>
      <w:sz w:val="28"/>
      <w:szCs w:val="28"/>
    </w:rPr>
  </w:style>
  <w:style w:type="character" w:customStyle="1" w:styleId="20">
    <w:name w:val="Заголовок 2 Знак"/>
    <w:link w:val="2"/>
    <w:uiPriority w:val="99"/>
    <w:locked/>
    <w:rsid w:val="006C265E"/>
    <w:rPr>
      <w:rFonts w:ascii="Times New Roman" w:hAnsi="Times New Roman" w:cs="Times New Roman"/>
      <w:b/>
      <w:bCs/>
      <w:sz w:val="36"/>
      <w:szCs w:val="36"/>
      <w:lang w:eastAsia="ru-RU"/>
    </w:rPr>
  </w:style>
  <w:style w:type="character" w:customStyle="1" w:styleId="30">
    <w:name w:val="Заголовок 3 Знак"/>
    <w:link w:val="3"/>
    <w:uiPriority w:val="99"/>
    <w:locked/>
    <w:rsid w:val="006C265E"/>
    <w:rPr>
      <w:rFonts w:ascii="Times New Roman" w:hAnsi="Times New Roman" w:cs="Times New Roman"/>
      <w:b/>
      <w:bCs/>
      <w:sz w:val="27"/>
      <w:szCs w:val="27"/>
      <w:lang w:eastAsia="ru-RU"/>
    </w:rPr>
  </w:style>
  <w:style w:type="character" w:customStyle="1" w:styleId="butback1">
    <w:name w:val="butback1"/>
    <w:uiPriority w:val="99"/>
    <w:rsid w:val="006C265E"/>
    <w:rPr>
      <w:rFonts w:cs="Times New Roman"/>
      <w:color w:val="666666"/>
    </w:rPr>
  </w:style>
  <w:style w:type="character" w:customStyle="1" w:styleId="submenu-table">
    <w:name w:val="submenu-table"/>
    <w:uiPriority w:val="99"/>
    <w:rsid w:val="006C265E"/>
    <w:rPr>
      <w:rFonts w:cs="Times New Roman"/>
    </w:rPr>
  </w:style>
  <w:style w:type="paragraph" w:styleId="a5">
    <w:name w:val="Title"/>
    <w:basedOn w:val="a1"/>
    <w:link w:val="a6"/>
    <w:uiPriority w:val="99"/>
    <w:qFormat/>
    <w:rsid w:val="00B11631"/>
    <w:pPr>
      <w:spacing w:after="0" w:line="240" w:lineRule="auto"/>
      <w:jc w:val="center"/>
    </w:pPr>
    <w:rPr>
      <w:rFonts w:ascii="Times New Roman" w:eastAsia="Times New Roman" w:hAnsi="Times New Roman"/>
      <w:sz w:val="28"/>
      <w:szCs w:val="20"/>
      <w:lang w:eastAsia="ru-RU"/>
    </w:rPr>
  </w:style>
  <w:style w:type="character" w:customStyle="1" w:styleId="a6">
    <w:name w:val="Заголовок Знак"/>
    <w:link w:val="a5"/>
    <w:uiPriority w:val="99"/>
    <w:locked/>
    <w:rsid w:val="00B11631"/>
    <w:rPr>
      <w:rFonts w:ascii="Times New Roman" w:hAnsi="Times New Roman" w:cs="Times New Roman"/>
      <w:sz w:val="20"/>
      <w:szCs w:val="20"/>
      <w:lang w:eastAsia="ru-RU"/>
    </w:rPr>
  </w:style>
  <w:style w:type="paragraph" w:styleId="a7">
    <w:name w:val="Subtitle"/>
    <w:basedOn w:val="a1"/>
    <w:link w:val="a8"/>
    <w:uiPriority w:val="99"/>
    <w:qFormat/>
    <w:rsid w:val="00B11631"/>
    <w:pPr>
      <w:spacing w:after="0" w:line="240" w:lineRule="auto"/>
      <w:jc w:val="center"/>
    </w:pPr>
    <w:rPr>
      <w:rFonts w:ascii="Times New Roman" w:eastAsia="Times New Roman" w:hAnsi="Times New Roman"/>
      <w:sz w:val="24"/>
      <w:szCs w:val="20"/>
      <w:lang w:eastAsia="ru-RU"/>
    </w:rPr>
  </w:style>
  <w:style w:type="character" w:customStyle="1" w:styleId="a8">
    <w:name w:val="Подзаголовок Знак"/>
    <w:link w:val="a7"/>
    <w:uiPriority w:val="99"/>
    <w:locked/>
    <w:rsid w:val="00B11631"/>
    <w:rPr>
      <w:rFonts w:ascii="Times New Roman" w:hAnsi="Times New Roman" w:cs="Times New Roman"/>
      <w:sz w:val="20"/>
      <w:szCs w:val="20"/>
      <w:lang w:eastAsia="ru-RU"/>
    </w:rPr>
  </w:style>
  <w:style w:type="paragraph" w:customStyle="1" w:styleId="ConsPlusNonformat">
    <w:name w:val="ConsPlusNonformat"/>
    <w:uiPriority w:val="99"/>
    <w:rsid w:val="00B06FB6"/>
    <w:pPr>
      <w:widowControl w:val="0"/>
      <w:autoSpaceDE w:val="0"/>
      <w:autoSpaceDN w:val="0"/>
      <w:adjustRightInd w:val="0"/>
    </w:pPr>
    <w:rPr>
      <w:rFonts w:ascii="Courier New" w:eastAsia="Times New Roman" w:hAnsi="Courier New" w:cs="Courier New"/>
    </w:rPr>
  </w:style>
  <w:style w:type="paragraph" w:styleId="21">
    <w:name w:val="Body Text Indent 2"/>
    <w:basedOn w:val="a1"/>
    <w:link w:val="22"/>
    <w:uiPriority w:val="99"/>
    <w:rsid w:val="00C77294"/>
    <w:pPr>
      <w:spacing w:after="0" w:line="240" w:lineRule="auto"/>
      <w:ind w:firstLine="709"/>
      <w:jc w:val="both"/>
    </w:pPr>
    <w:rPr>
      <w:rFonts w:ascii="Times New Roman" w:eastAsia="Times New Roman" w:hAnsi="Times New Roman"/>
      <w:sz w:val="28"/>
      <w:szCs w:val="28"/>
      <w:lang w:eastAsia="ru-RU"/>
    </w:rPr>
  </w:style>
  <w:style w:type="character" w:customStyle="1" w:styleId="22">
    <w:name w:val="Основной текст с отступом 2 Знак"/>
    <w:link w:val="21"/>
    <w:uiPriority w:val="99"/>
    <w:locked/>
    <w:rsid w:val="00C77294"/>
    <w:rPr>
      <w:rFonts w:ascii="Times New Roman" w:hAnsi="Times New Roman" w:cs="Times New Roman"/>
      <w:sz w:val="28"/>
      <w:szCs w:val="28"/>
      <w:lang w:eastAsia="ru-RU"/>
    </w:rPr>
  </w:style>
  <w:style w:type="character" w:styleId="a9">
    <w:name w:val="footnote reference"/>
    <w:uiPriority w:val="99"/>
    <w:semiHidden/>
    <w:rsid w:val="00C77294"/>
    <w:rPr>
      <w:rFonts w:cs="Times New Roman"/>
      <w:vertAlign w:val="superscript"/>
    </w:rPr>
  </w:style>
  <w:style w:type="paragraph" w:customStyle="1" w:styleId="ConsPlusNormal">
    <w:name w:val="ConsPlusNormal"/>
    <w:uiPriority w:val="99"/>
    <w:rsid w:val="00C77294"/>
    <w:pPr>
      <w:widowControl w:val="0"/>
      <w:autoSpaceDE w:val="0"/>
      <w:autoSpaceDN w:val="0"/>
      <w:adjustRightInd w:val="0"/>
      <w:ind w:firstLine="720"/>
    </w:pPr>
    <w:rPr>
      <w:rFonts w:ascii="Arial" w:eastAsia="Times New Roman" w:hAnsi="Arial" w:cs="Arial"/>
    </w:rPr>
  </w:style>
  <w:style w:type="paragraph" w:customStyle="1" w:styleId="ConsNormal">
    <w:name w:val="ConsNormal"/>
    <w:uiPriority w:val="99"/>
    <w:rsid w:val="00C77294"/>
    <w:pPr>
      <w:widowControl w:val="0"/>
      <w:autoSpaceDE w:val="0"/>
      <w:autoSpaceDN w:val="0"/>
      <w:adjustRightInd w:val="0"/>
      <w:ind w:right="19772" w:firstLine="720"/>
    </w:pPr>
    <w:rPr>
      <w:rFonts w:ascii="Arial" w:eastAsia="Times New Roman" w:hAnsi="Arial" w:cs="Arial"/>
      <w:lang w:eastAsia="en-US"/>
    </w:rPr>
  </w:style>
  <w:style w:type="paragraph" w:customStyle="1" w:styleId="ConsNonformat">
    <w:name w:val="ConsNonformat"/>
    <w:uiPriority w:val="99"/>
    <w:rsid w:val="00C77294"/>
    <w:pPr>
      <w:widowControl w:val="0"/>
      <w:autoSpaceDE w:val="0"/>
      <w:autoSpaceDN w:val="0"/>
      <w:adjustRightInd w:val="0"/>
      <w:ind w:right="19772"/>
    </w:pPr>
    <w:rPr>
      <w:rFonts w:ascii="Courier New" w:eastAsia="Times New Roman" w:hAnsi="Courier New" w:cs="Courier New"/>
      <w:lang w:eastAsia="en-US"/>
    </w:rPr>
  </w:style>
  <w:style w:type="paragraph" w:styleId="aa">
    <w:name w:val="Body Text Indent"/>
    <w:basedOn w:val="a1"/>
    <w:link w:val="ab"/>
    <w:uiPriority w:val="99"/>
    <w:rsid w:val="00C77294"/>
    <w:pPr>
      <w:spacing w:after="120" w:line="240" w:lineRule="auto"/>
      <w:ind w:left="283"/>
    </w:pPr>
    <w:rPr>
      <w:rFonts w:ascii="Times New Roman" w:eastAsia="Times New Roman" w:hAnsi="Times New Roman"/>
      <w:sz w:val="20"/>
      <w:szCs w:val="20"/>
      <w:lang w:eastAsia="ru-RU"/>
    </w:rPr>
  </w:style>
  <w:style w:type="character" w:customStyle="1" w:styleId="ab">
    <w:name w:val="Основной текст с отступом Знак"/>
    <w:link w:val="aa"/>
    <w:uiPriority w:val="99"/>
    <w:locked/>
    <w:rsid w:val="00C77294"/>
    <w:rPr>
      <w:rFonts w:ascii="Times New Roman" w:hAnsi="Times New Roman" w:cs="Times New Roman"/>
      <w:sz w:val="20"/>
      <w:szCs w:val="20"/>
      <w:lang w:eastAsia="ru-RU"/>
    </w:rPr>
  </w:style>
  <w:style w:type="paragraph" w:customStyle="1" w:styleId="ac">
    <w:name w:val="Заголовок статьи"/>
    <w:basedOn w:val="a1"/>
    <w:next w:val="a1"/>
    <w:uiPriority w:val="99"/>
    <w:rsid w:val="00C77294"/>
    <w:pPr>
      <w:widowControl w:val="0"/>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ConsPlusCell">
    <w:name w:val="ConsPlusCell"/>
    <w:uiPriority w:val="99"/>
    <w:rsid w:val="00C77294"/>
    <w:pPr>
      <w:widowControl w:val="0"/>
      <w:autoSpaceDE w:val="0"/>
      <w:autoSpaceDN w:val="0"/>
      <w:adjustRightInd w:val="0"/>
    </w:pPr>
    <w:rPr>
      <w:rFonts w:ascii="Arial" w:eastAsia="Times New Roman" w:hAnsi="Arial" w:cs="Arial"/>
    </w:rPr>
  </w:style>
  <w:style w:type="paragraph" w:styleId="ad">
    <w:name w:val="Plain Text"/>
    <w:basedOn w:val="a1"/>
    <w:link w:val="ae"/>
    <w:uiPriority w:val="99"/>
    <w:rsid w:val="00C77294"/>
    <w:pPr>
      <w:spacing w:after="0" w:line="240" w:lineRule="auto"/>
    </w:pPr>
    <w:rPr>
      <w:rFonts w:ascii="Courier New" w:eastAsia="Times New Roman" w:hAnsi="Courier New" w:cs="Courier New"/>
      <w:sz w:val="20"/>
      <w:szCs w:val="20"/>
      <w:lang w:eastAsia="ru-RU"/>
    </w:rPr>
  </w:style>
  <w:style w:type="character" w:customStyle="1" w:styleId="ae">
    <w:name w:val="Текст Знак"/>
    <w:link w:val="ad"/>
    <w:uiPriority w:val="99"/>
    <w:locked/>
    <w:rsid w:val="00C77294"/>
    <w:rPr>
      <w:rFonts w:ascii="Courier New" w:hAnsi="Courier New" w:cs="Courier New"/>
      <w:sz w:val="20"/>
      <w:szCs w:val="20"/>
      <w:lang w:eastAsia="ru-RU"/>
    </w:rPr>
  </w:style>
  <w:style w:type="paragraph" w:styleId="HTML">
    <w:name w:val="HTML Preformatted"/>
    <w:basedOn w:val="a1"/>
    <w:link w:val="HTML0"/>
    <w:uiPriority w:val="99"/>
    <w:rsid w:val="00C77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C77294"/>
    <w:rPr>
      <w:rFonts w:ascii="Courier New" w:hAnsi="Courier New" w:cs="Courier New"/>
      <w:sz w:val="20"/>
      <w:szCs w:val="20"/>
      <w:lang w:eastAsia="ru-RU"/>
    </w:rPr>
  </w:style>
  <w:style w:type="paragraph" w:customStyle="1" w:styleId="210">
    <w:name w:val="Основной текст с отступом 21"/>
    <w:basedOn w:val="a1"/>
    <w:uiPriority w:val="99"/>
    <w:rsid w:val="00C77294"/>
    <w:pPr>
      <w:suppressAutoHyphens/>
      <w:spacing w:after="0" w:line="240" w:lineRule="auto"/>
      <w:ind w:firstLine="900"/>
      <w:jc w:val="both"/>
    </w:pPr>
    <w:rPr>
      <w:rFonts w:ascii="Times New Roman" w:eastAsia="Times New Roman" w:hAnsi="Times New Roman"/>
      <w:sz w:val="28"/>
      <w:szCs w:val="20"/>
      <w:lang w:eastAsia="ar-SA"/>
    </w:rPr>
  </w:style>
  <w:style w:type="paragraph" w:customStyle="1" w:styleId="ConsPlusTitle">
    <w:name w:val="ConsPlusTitle"/>
    <w:uiPriority w:val="99"/>
    <w:rsid w:val="00C77294"/>
    <w:pPr>
      <w:widowControl w:val="0"/>
      <w:autoSpaceDE w:val="0"/>
      <w:autoSpaceDN w:val="0"/>
      <w:adjustRightInd w:val="0"/>
    </w:pPr>
    <w:rPr>
      <w:rFonts w:ascii="Arial" w:eastAsia="Times New Roman" w:hAnsi="Arial" w:cs="Arial"/>
      <w:b/>
      <w:bCs/>
    </w:rPr>
  </w:style>
  <w:style w:type="paragraph" w:styleId="af">
    <w:name w:val="footer"/>
    <w:basedOn w:val="a1"/>
    <w:link w:val="af0"/>
    <w:uiPriority w:val="99"/>
    <w:rsid w:val="00C7729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0">
    <w:name w:val="Нижний колонтитул Знак"/>
    <w:link w:val="af"/>
    <w:uiPriority w:val="99"/>
    <w:locked/>
    <w:rsid w:val="00C77294"/>
    <w:rPr>
      <w:rFonts w:ascii="Times New Roman" w:hAnsi="Times New Roman" w:cs="Times New Roman"/>
      <w:sz w:val="24"/>
      <w:szCs w:val="24"/>
      <w:lang w:eastAsia="ru-RU"/>
    </w:rPr>
  </w:style>
  <w:style w:type="character" w:styleId="af1">
    <w:name w:val="page number"/>
    <w:uiPriority w:val="99"/>
    <w:rsid w:val="00C77294"/>
    <w:rPr>
      <w:rFonts w:cs="Times New Roman"/>
    </w:rPr>
  </w:style>
  <w:style w:type="character" w:customStyle="1" w:styleId="af2">
    <w:name w:val="Цветовое выделение"/>
    <w:uiPriority w:val="99"/>
    <w:rsid w:val="00C77294"/>
    <w:rPr>
      <w:b/>
      <w:color w:val="000080"/>
      <w:sz w:val="20"/>
    </w:rPr>
  </w:style>
  <w:style w:type="paragraph" w:customStyle="1" w:styleId="a">
    <w:name w:val="список с точками"/>
    <w:basedOn w:val="a1"/>
    <w:uiPriority w:val="99"/>
    <w:rsid w:val="00C77294"/>
    <w:pPr>
      <w:numPr>
        <w:numId w:val="27"/>
      </w:numPr>
      <w:spacing w:after="0" w:line="360" w:lineRule="auto"/>
      <w:jc w:val="both"/>
    </w:pPr>
    <w:rPr>
      <w:rFonts w:ascii="Times New Roman" w:eastAsia="Times New Roman" w:hAnsi="Times New Roman"/>
      <w:sz w:val="28"/>
      <w:szCs w:val="24"/>
      <w:lang w:eastAsia="ru-RU"/>
    </w:rPr>
  </w:style>
  <w:style w:type="character" w:customStyle="1" w:styleId="af3">
    <w:name w:val="Гипертекстовая ссылка"/>
    <w:uiPriority w:val="99"/>
    <w:rsid w:val="00C77294"/>
    <w:rPr>
      <w:rFonts w:cs="Times New Roman"/>
      <w:b/>
      <w:bCs/>
      <w:color w:val="008000"/>
      <w:sz w:val="20"/>
      <w:szCs w:val="20"/>
      <w:u w:val="single"/>
    </w:rPr>
  </w:style>
  <w:style w:type="character" w:styleId="af4">
    <w:name w:val="Hyperlink"/>
    <w:uiPriority w:val="99"/>
    <w:rsid w:val="00C77294"/>
    <w:rPr>
      <w:rFonts w:cs="Times New Roman"/>
      <w:color w:val="0000FF"/>
      <w:u w:val="single"/>
    </w:rPr>
  </w:style>
  <w:style w:type="paragraph" w:styleId="af5">
    <w:name w:val="Body Text"/>
    <w:basedOn w:val="a1"/>
    <w:link w:val="af6"/>
    <w:uiPriority w:val="99"/>
    <w:rsid w:val="00C77294"/>
    <w:pPr>
      <w:spacing w:after="120" w:line="240" w:lineRule="auto"/>
    </w:pPr>
    <w:rPr>
      <w:rFonts w:ascii="Times New Roman" w:eastAsia="Times New Roman" w:hAnsi="Times New Roman"/>
      <w:sz w:val="24"/>
      <w:szCs w:val="24"/>
      <w:lang w:eastAsia="ru-RU"/>
    </w:rPr>
  </w:style>
  <w:style w:type="character" w:customStyle="1" w:styleId="af6">
    <w:name w:val="Основной текст Знак"/>
    <w:link w:val="af5"/>
    <w:uiPriority w:val="99"/>
    <w:locked/>
    <w:rsid w:val="00C77294"/>
    <w:rPr>
      <w:rFonts w:ascii="Times New Roman" w:hAnsi="Times New Roman" w:cs="Times New Roman"/>
      <w:sz w:val="24"/>
      <w:szCs w:val="24"/>
      <w:lang w:eastAsia="ru-RU"/>
    </w:rPr>
  </w:style>
  <w:style w:type="paragraph" w:styleId="af7">
    <w:name w:val="Document Map"/>
    <w:basedOn w:val="a1"/>
    <w:link w:val="af8"/>
    <w:uiPriority w:val="99"/>
    <w:semiHidden/>
    <w:rsid w:val="00C77294"/>
    <w:pPr>
      <w:shd w:val="clear" w:color="auto" w:fill="000080"/>
      <w:spacing w:after="0" w:line="240" w:lineRule="auto"/>
    </w:pPr>
    <w:rPr>
      <w:rFonts w:ascii="Tahoma" w:eastAsia="Times New Roman" w:hAnsi="Tahoma" w:cs="Tahoma"/>
      <w:sz w:val="24"/>
      <w:szCs w:val="24"/>
      <w:lang w:eastAsia="ru-RU"/>
    </w:rPr>
  </w:style>
  <w:style w:type="character" w:customStyle="1" w:styleId="af8">
    <w:name w:val="Схема документа Знак"/>
    <w:link w:val="af7"/>
    <w:uiPriority w:val="99"/>
    <w:semiHidden/>
    <w:locked/>
    <w:rsid w:val="00C77294"/>
    <w:rPr>
      <w:rFonts w:ascii="Tahoma" w:hAnsi="Tahoma" w:cs="Tahoma"/>
      <w:sz w:val="24"/>
      <w:szCs w:val="24"/>
      <w:shd w:val="clear" w:color="auto" w:fill="000080"/>
      <w:lang w:eastAsia="ru-RU"/>
    </w:rPr>
  </w:style>
  <w:style w:type="paragraph" w:customStyle="1" w:styleId="220">
    <w:name w:val="Основной текст с отступом 22"/>
    <w:basedOn w:val="a1"/>
    <w:uiPriority w:val="99"/>
    <w:rsid w:val="00C77294"/>
    <w:pPr>
      <w:widowControl w:val="0"/>
      <w:shd w:val="clear" w:color="auto" w:fill="FFFFFF"/>
      <w:tabs>
        <w:tab w:val="left" w:pos="1159"/>
      </w:tabs>
      <w:spacing w:after="0" w:line="353" w:lineRule="exact"/>
      <w:ind w:left="727"/>
      <w:jc w:val="both"/>
    </w:pPr>
    <w:rPr>
      <w:rFonts w:ascii="Times New Roman" w:eastAsia="Times New Roman" w:hAnsi="Times New Roman"/>
      <w:sz w:val="28"/>
      <w:szCs w:val="20"/>
      <w:lang w:eastAsia="ru-RU"/>
    </w:rPr>
  </w:style>
  <w:style w:type="paragraph" w:styleId="af9">
    <w:name w:val="header"/>
    <w:basedOn w:val="a1"/>
    <w:link w:val="afa"/>
    <w:uiPriority w:val="99"/>
    <w:rsid w:val="00C7729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a">
    <w:name w:val="Верхний колонтитул Знак"/>
    <w:link w:val="af9"/>
    <w:uiPriority w:val="99"/>
    <w:locked/>
    <w:rsid w:val="00C77294"/>
    <w:rPr>
      <w:rFonts w:ascii="Times New Roman" w:hAnsi="Times New Roman" w:cs="Times New Roman"/>
      <w:sz w:val="24"/>
      <w:szCs w:val="24"/>
      <w:lang w:eastAsia="ru-RU"/>
    </w:rPr>
  </w:style>
  <w:style w:type="paragraph" w:customStyle="1" w:styleId="afb">
    <w:name w:val="Прижатый влево"/>
    <w:basedOn w:val="a1"/>
    <w:next w:val="a1"/>
    <w:uiPriority w:val="99"/>
    <w:rsid w:val="00C77294"/>
    <w:pPr>
      <w:autoSpaceDE w:val="0"/>
      <w:autoSpaceDN w:val="0"/>
      <w:adjustRightInd w:val="0"/>
      <w:spacing w:after="0" w:line="240" w:lineRule="auto"/>
    </w:pPr>
    <w:rPr>
      <w:rFonts w:ascii="Arial" w:eastAsia="Times New Roman" w:hAnsi="Arial"/>
      <w:sz w:val="20"/>
      <w:szCs w:val="20"/>
      <w:lang w:eastAsia="ru-RU"/>
    </w:rPr>
  </w:style>
  <w:style w:type="paragraph" w:styleId="afc">
    <w:name w:val="footnote text"/>
    <w:basedOn w:val="a1"/>
    <w:link w:val="afd"/>
    <w:uiPriority w:val="99"/>
    <w:semiHidden/>
    <w:rsid w:val="00C77294"/>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link w:val="afc"/>
    <w:uiPriority w:val="99"/>
    <w:semiHidden/>
    <w:locked/>
    <w:rsid w:val="00C77294"/>
    <w:rPr>
      <w:rFonts w:ascii="Times New Roman" w:hAnsi="Times New Roman" w:cs="Times New Roman"/>
      <w:sz w:val="20"/>
      <w:szCs w:val="20"/>
      <w:lang w:eastAsia="ru-RU"/>
    </w:rPr>
  </w:style>
  <w:style w:type="paragraph" w:customStyle="1" w:styleId="afe">
    <w:name w:val="Таблицы (моноширинный)"/>
    <w:basedOn w:val="a1"/>
    <w:next w:val="a1"/>
    <w:uiPriority w:val="99"/>
    <w:rsid w:val="00C7729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table" w:styleId="aff">
    <w:name w:val="Table Grid"/>
    <w:basedOn w:val="a3"/>
    <w:uiPriority w:val="99"/>
    <w:rsid w:val="00C7729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autoRedefine/>
    <w:uiPriority w:val="99"/>
    <w:rsid w:val="00C772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Pr>
      <w:rFonts w:ascii="Times New Roman" w:hAnsi="Times New Roman"/>
      <w:color w:val="000000"/>
      <w:sz w:val="28"/>
      <w:szCs w:val="28"/>
      <w:lang w:val="en-US"/>
    </w:rPr>
  </w:style>
  <w:style w:type="paragraph" w:styleId="a0">
    <w:name w:val="List Paragraph"/>
    <w:basedOn w:val="a1"/>
    <w:autoRedefine/>
    <w:uiPriority w:val="99"/>
    <w:qFormat/>
    <w:rsid w:val="00C77294"/>
    <w:pPr>
      <w:numPr>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firstLine="709"/>
      <w:jc w:val="center"/>
    </w:pPr>
    <w:rPr>
      <w:rFonts w:ascii="Times New Roman" w:hAnsi="Times New Roman"/>
      <w:b/>
      <w:color w:val="000000"/>
      <w:sz w:val="28"/>
      <w:szCs w:val="28"/>
      <w:lang w:eastAsia="ru-RU"/>
    </w:rPr>
  </w:style>
  <w:style w:type="paragraph" w:customStyle="1" w:styleId="12">
    <w:name w:val="Знак1 Знак Знак Знак Знак Знак Знак"/>
    <w:basedOn w:val="a1"/>
    <w:uiPriority w:val="99"/>
    <w:rsid w:val="00C77294"/>
    <w:pPr>
      <w:spacing w:after="160" w:line="240" w:lineRule="exact"/>
    </w:pPr>
    <w:rPr>
      <w:rFonts w:ascii="Verdana" w:eastAsia="Times New Roman" w:hAnsi="Verdana"/>
      <w:sz w:val="20"/>
      <w:szCs w:val="20"/>
      <w:lang w:val="en-US"/>
    </w:rPr>
  </w:style>
  <w:style w:type="paragraph" w:styleId="13">
    <w:name w:val="toc 1"/>
    <w:basedOn w:val="a1"/>
    <w:next w:val="a1"/>
    <w:autoRedefine/>
    <w:uiPriority w:val="99"/>
    <w:semiHidden/>
    <w:rsid w:val="00C77294"/>
    <w:pPr>
      <w:spacing w:after="0" w:line="240" w:lineRule="auto"/>
    </w:pPr>
    <w:rPr>
      <w:rFonts w:ascii="Times New Roman" w:eastAsia="Times New Roman" w:hAnsi="Times New Roman"/>
      <w:sz w:val="24"/>
      <w:szCs w:val="24"/>
      <w:lang w:eastAsia="ru-RU"/>
    </w:rPr>
  </w:style>
  <w:style w:type="paragraph" w:styleId="aff0">
    <w:name w:val="Balloon Text"/>
    <w:basedOn w:val="a1"/>
    <w:link w:val="aff1"/>
    <w:uiPriority w:val="99"/>
    <w:semiHidden/>
    <w:rsid w:val="00C77294"/>
    <w:pPr>
      <w:spacing w:after="0" w:line="240" w:lineRule="auto"/>
    </w:pPr>
    <w:rPr>
      <w:rFonts w:ascii="Tahoma" w:eastAsia="Times New Roman" w:hAnsi="Tahoma" w:cs="Tahoma"/>
      <w:sz w:val="16"/>
      <w:szCs w:val="16"/>
      <w:lang w:eastAsia="ru-RU"/>
    </w:rPr>
  </w:style>
  <w:style w:type="character" w:customStyle="1" w:styleId="aff1">
    <w:name w:val="Текст выноски Знак"/>
    <w:link w:val="aff0"/>
    <w:uiPriority w:val="99"/>
    <w:semiHidden/>
    <w:locked/>
    <w:rsid w:val="00C77294"/>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RLAW224;n=55103;fld=134;dst=10002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main?base=RLAW224;n=36973;fld=134;dst=100042" TargetMode="External"/><Relationship Id="rId17" Type="http://schemas.openxmlformats.org/officeDocument/2006/relationships/hyperlink" Target="consultantplus://offline/main?base=LAW;n=117670;fld=134;dst=101717" TargetMode="External"/><Relationship Id="rId2" Type="http://schemas.openxmlformats.org/officeDocument/2006/relationships/numbering" Target="numbering.xml"/><Relationship Id="rId16" Type="http://schemas.openxmlformats.org/officeDocument/2006/relationships/hyperlink" Target="consultantplus://offline/main?base=LAW;n=117670;fld=134;dst=10169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RLAW224;n=34402;fld=134" TargetMode="External"/><Relationship Id="rId5" Type="http://schemas.openxmlformats.org/officeDocument/2006/relationships/webSettings" Target="webSettings.xml"/><Relationship Id="rId15" Type="http://schemas.openxmlformats.org/officeDocument/2006/relationships/hyperlink" Target="consultantplus://offline/main?base=LAW;n=119944;fld=134;dst=100400" TargetMode="External"/><Relationship Id="rId10" Type="http://schemas.openxmlformats.org/officeDocument/2006/relationships/hyperlink" Target="consultantplus://offline/main?base=LAW;n=117670;fld=134;dst=100978"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main?base=LAW;n=117670;fld=134;dst=693" TargetMode="External"/><Relationship Id="rId14" Type="http://schemas.openxmlformats.org/officeDocument/2006/relationships/hyperlink" Target="consultantplus://offline/main?base=RLAW224;n=55103;fld=134;dst=1003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7A525-B532-4822-BFE5-C1C8ADA09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2811</Words>
  <Characters>22993</Characters>
  <Application>Microsoft Office Word</Application>
  <DocSecurity>0</DocSecurity>
  <Lines>191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555</dc:creator>
  <cp:keywords/>
  <dc:description/>
  <cp:lastModifiedBy>dou157</cp:lastModifiedBy>
  <cp:revision>3</cp:revision>
  <cp:lastPrinted>2020-02-02T13:39:00Z</cp:lastPrinted>
  <dcterms:created xsi:type="dcterms:W3CDTF">2020-02-02T13:54:00Z</dcterms:created>
  <dcterms:modified xsi:type="dcterms:W3CDTF">2020-02-02T13:59:00Z</dcterms:modified>
</cp:coreProperties>
</file>